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FB560" w14:textId="77777777" w:rsidR="00931E8A" w:rsidRDefault="00767AEF">
      <w:pPr>
        <w:widowControl/>
        <w:spacing w:before="240"/>
        <w:jc w:val="center"/>
        <w:outlineLvl w:val="1"/>
        <w:rPr>
          <w:rFonts w:asciiTheme="minorEastAsia" w:hAnsiTheme="minorEastAsia" w:cs="宋体"/>
          <w:b/>
          <w:kern w:val="0"/>
          <w:sz w:val="33"/>
          <w:szCs w:val="33"/>
        </w:rPr>
      </w:pPr>
      <w:r>
        <w:rPr>
          <w:rFonts w:asciiTheme="minorEastAsia" w:hAnsiTheme="minorEastAsia" w:cs="宋体"/>
          <w:b/>
          <w:kern w:val="0"/>
          <w:sz w:val="33"/>
          <w:szCs w:val="33"/>
        </w:rPr>
        <w:t>“立足燕园，放眼世界”</w:t>
      </w:r>
    </w:p>
    <w:p w14:paraId="17ADEA76" w14:textId="4B8310C5" w:rsidR="00931E8A" w:rsidRDefault="00767AEF">
      <w:pPr>
        <w:widowControl/>
        <w:spacing w:before="240"/>
        <w:jc w:val="left"/>
        <w:outlineLvl w:val="1"/>
        <w:rPr>
          <w:rFonts w:asciiTheme="minorEastAsia" w:hAnsiTheme="minorEastAsia" w:cs="宋体"/>
          <w:b/>
          <w:kern w:val="0"/>
          <w:sz w:val="33"/>
          <w:szCs w:val="33"/>
        </w:rPr>
      </w:pPr>
      <w:r>
        <w:rPr>
          <w:rFonts w:asciiTheme="minorEastAsia" w:hAnsiTheme="minorEastAsia" w:cs="宋体"/>
          <w:b/>
          <w:kern w:val="0"/>
          <w:sz w:val="33"/>
          <w:szCs w:val="33"/>
        </w:rPr>
        <w:t xml:space="preserve"> ——北大“</w:t>
      </w:r>
      <w:r>
        <w:rPr>
          <w:rFonts w:asciiTheme="minorEastAsia" w:hAnsiTheme="minorEastAsia" w:cs="宋体" w:hint="eastAsia"/>
          <w:b/>
          <w:kern w:val="0"/>
          <w:sz w:val="33"/>
          <w:szCs w:val="33"/>
        </w:rPr>
        <w:t>多语种国际化卓越外语人才拔尖学生培养实验班项目</w:t>
      </w:r>
      <w:r>
        <w:rPr>
          <w:rFonts w:asciiTheme="minorEastAsia" w:hAnsiTheme="minorEastAsia" w:cs="宋体"/>
          <w:b/>
          <w:kern w:val="0"/>
          <w:sz w:val="33"/>
          <w:szCs w:val="33"/>
        </w:rPr>
        <w:t>”</w:t>
      </w:r>
      <w:r>
        <w:rPr>
          <w:rFonts w:asciiTheme="minorEastAsia" w:hAnsiTheme="minorEastAsia" w:cs="宋体" w:hint="eastAsia"/>
          <w:b/>
          <w:kern w:val="0"/>
          <w:sz w:val="33"/>
          <w:szCs w:val="33"/>
        </w:rPr>
        <w:t>（</w:t>
      </w:r>
      <w:r w:rsidR="00087F0B" w:rsidRPr="00087F0B">
        <w:rPr>
          <w:rFonts w:hint="eastAsia"/>
        </w:rPr>
        <w:t xml:space="preserve"> </w:t>
      </w:r>
      <w:r w:rsidR="00087F0B" w:rsidRPr="00087F0B">
        <w:rPr>
          <w:rFonts w:asciiTheme="minorEastAsia" w:hAnsiTheme="minorEastAsia" w:cs="宋体" w:hint="eastAsia"/>
          <w:b/>
          <w:kern w:val="0"/>
          <w:sz w:val="33"/>
          <w:szCs w:val="33"/>
        </w:rPr>
        <w:t>阿拉伯语、俄语、</w:t>
      </w:r>
      <w:r w:rsidR="006E1542">
        <w:rPr>
          <w:rFonts w:asciiTheme="minorEastAsia" w:hAnsiTheme="minorEastAsia" w:cs="宋体" w:hint="eastAsia"/>
          <w:b/>
          <w:kern w:val="0"/>
          <w:sz w:val="33"/>
          <w:szCs w:val="33"/>
        </w:rPr>
        <w:t>日语、德语</w:t>
      </w:r>
      <w:r w:rsidR="004D3849">
        <w:rPr>
          <w:rFonts w:asciiTheme="minorEastAsia" w:hAnsiTheme="minorEastAsia" w:cs="宋体" w:hint="eastAsia"/>
          <w:b/>
          <w:kern w:val="0"/>
          <w:sz w:val="33"/>
          <w:szCs w:val="33"/>
        </w:rPr>
        <w:t>方向</w:t>
      </w:r>
      <w:r w:rsidR="0085283C">
        <w:rPr>
          <w:rFonts w:asciiTheme="minorEastAsia" w:hAnsiTheme="minorEastAsia" w:cs="宋体" w:hint="eastAsia"/>
          <w:b/>
          <w:kern w:val="0"/>
          <w:sz w:val="33"/>
          <w:szCs w:val="33"/>
        </w:rPr>
        <w:t>）</w:t>
      </w:r>
      <w:r>
        <w:rPr>
          <w:rFonts w:asciiTheme="minorEastAsia" w:hAnsiTheme="minorEastAsia" w:cs="宋体" w:hint="eastAsia"/>
          <w:b/>
          <w:kern w:val="0"/>
          <w:sz w:val="33"/>
          <w:szCs w:val="33"/>
        </w:rPr>
        <w:t>招生简章</w:t>
      </w:r>
    </w:p>
    <w:p w14:paraId="06086865" w14:textId="77777777" w:rsidR="00931E8A" w:rsidRDefault="00767AEF">
      <w:pPr>
        <w:widowControl/>
        <w:spacing w:before="240"/>
        <w:rPr>
          <w:rFonts w:asciiTheme="minorEastAsia" w:hAnsiTheme="minorEastAsia" w:cs="宋体"/>
          <w:color w:val="333333"/>
          <w:kern w:val="0"/>
          <w:sz w:val="26"/>
          <w:szCs w:val="26"/>
        </w:rPr>
      </w:pPr>
      <w:r>
        <w:rPr>
          <w:rFonts w:asciiTheme="minorEastAsia" w:hAnsiTheme="minorEastAsia" w:cs="宋体"/>
          <w:noProof/>
          <w:color w:val="333333"/>
          <w:kern w:val="0"/>
          <w:sz w:val="26"/>
          <w:szCs w:val="26"/>
        </w:rPr>
        <w:drawing>
          <wp:inline distT="0" distB="0" distL="0" distR="0" wp14:anchorId="48ED211C" wp14:editId="4C1C1693">
            <wp:extent cx="5274310" cy="1147445"/>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274310" cy="1147445"/>
                    </a:xfrm>
                    <a:prstGeom prst="rect">
                      <a:avLst/>
                    </a:prstGeom>
                  </pic:spPr>
                </pic:pic>
              </a:graphicData>
            </a:graphic>
          </wp:inline>
        </w:drawing>
      </w:r>
    </w:p>
    <w:p w14:paraId="0B998EA9" w14:textId="77777777" w:rsidR="00931E8A" w:rsidRDefault="00767AEF">
      <w:pPr>
        <w:widowControl/>
        <w:spacing w:before="240" w:line="480" w:lineRule="atLeast"/>
        <w:jc w:val="center"/>
        <w:rPr>
          <w:rFonts w:asciiTheme="minorEastAsia" w:hAnsiTheme="minorEastAsia" w:cs="宋体"/>
          <w:color w:val="333333"/>
          <w:kern w:val="0"/>
          <w:sz w:val="26"/>
          <w:szCs w:val="26"/>
        </w:rPr>
      </w:pPr>
      <w:r>
        <w:rPr>
          <w:rFonts w:asciiTheme="minorEastAsia" w:hAnsiTheme="minorEastAsia" w:cs="宋体"/>
          <w:b/>
          <w:bCs/>
          <w:color w:val="333333"/>
          <w:spacing w:val="15"/>
          <w:kern w:val="0"/>
          <w:sz w:val="26"/>
          <w:szCs w:val="26"/>
        </w:rPr>
        <w:t>适应国家发展战略需求</w:t>
      </w:r>
    </w:p>
    <w:p w14:paraId="1D02A411" w14:textId="77777777" w:rsidR="009F70F3" w:rsidRPr="009F70F3" w:rsidRDefault="009F70F3" w:rsidP="009F70F3">
      <w:pPr>
        <w:widowControl/>
        <w:spacing w:before="240" w:after="240" w:line="480" w:lineRule="auto"/>
        <w:jc w:val="left"/>
        <w:rPr>
          <w:rFonts w:asciiTheme="minorEastAsia" w:hAnsiTheme="minorEastAsia" w:cs="宋体"/>
          <w:color w:val="333333"/>
          <w:spacing w:val="15"/>
          <w:kern w:val="0"/>
          <w:sz w:val="26"/>
          <w:szCs w:val="26"/>
        </w:rPr>
      </w:pPr>
      <w:r w:rsidRPr="009F70F3">
        <w:rPr>
          <w:rFonts w:asciiTheme="minorEastAsia" w:hAnsiTheme="minorEastAsia" w:cs="宋体" w:hint="eastAsia"/>
          <w:color w:val="333333"/>
          <w:spacing w:val="15"/>
          <w:kern w:val="0"/>
          <w:sz w:val="26"/>
          <w:szCs w:val="26"/>
        </w:rPr>
        <w:t>基于北京大学综合学科优势及研究水平，为国家培养既懂专业又精通外语的人才，是“一带一路”国家战略的需要，更是北京大学的使命担当。</w:t>
      </w:r>
    </w:p>
    <w:p w14:paraId="095CDC46" w14:textId="77777777" w:rsidR="009F70F3" w:rsidRDefault="009F70F3" w:rsidP="009F70F3">
      <w:pPr>
        <w:widowControl/>
        <w:spacing w:before="240" w:after="240" w:line="480" w:lineRule="auto"/>
        <w:jc w:val="left"/>
        <w:rPr>
          <w:rFonts w:asciiTheme="minorEastAsia" w:hAnsiTheme="minorEastAsia" w:cs="宋体"/>
          <w:color w:val="333333"/>
          <w:spacing w:val="15"/>
          <w:kern w:val="0"/>
          <w:sz w:val="26"/>
          <w:szCs w:val="26"/>
        </w:rPr>
      </w:pPr>
      <w:r w:rsidRPr="009F70F3">
        <w:rPr>
          <w:rFonts w:asciiTheme="minorEastAsia" w:hAnsiTheme="minorEastAsia" w:cs="宋体" w:hint="eastAsia"/>
          <w:color w:val="333333"/>
          <w:spacing w:val="15"/>
          <w:kern w:val="0"/>
          <w:sz w:val="26"/>
          <w:szCs w:val="26"/>
        </w:rPr>
        <w:t>为贯彻落实教育部高教司“关于加强高校公共外语教学改革工作的会议”精神，深化公共外语教学改革，面向非外语专业学生开好第二、第三公共外语课程，培养“一精多会”和“一专多能”人才，根据北京大学综合性研究型大学具体情况，以培养高水平卓越人才为目标，以“点面结合，公专并举”的方式，在广泛开展多语种教学的基础上，有针对性地对专业拔尖人才试行专门外语强化培养，培养具有扎实专业基础，同时具有过硬外语水平的国际化人才。</w:t>
      </w:r>
    </w:p>
    <w:p w14:paraId="4A7B1078" w14:textId="77777777" w:rsidR="000F317B" w:rsidRDefault="004B281A" w:rsidP="009F70F3">
      <w:pPr>
        <w:widowControl/>
        <w:spacing w:before="240" w:after="240" w:line="480" w:lineRule="auto"/>
        <w:jc w:val="left"/>
        <w:rPr>
          <w:rFonts w:asciiTheme="minorEastAsia" w:hAnsiTheme="minorEastAsia" w:cs="宋体"/>
          <w:color w:val="333333"/>
          <w:spacing w:val="15"/>
          <w:kern w:val="0"/>
          <w:sz w:val="26"/>
          <w:szCs w:val="26"/>
        </w:rPr>
      </w:pPr>
      <w:r w:rsidRPr="004B281A">
        <w:rPr>
          <w:rFonts w:asciiTheme="minorEastAsia" w:hAnsiTheme="minorEastAsia" w:cs="宋体"/>
          <w:noProof/>
          <w:color w:val="333333"/>
          <w:spacing w:val="15"/>
          <w:kern w:val="0"/>
          <w:sz w:val="26"/>
          <w:szCs w:val="26"/>
        </w:rPr>
        <w:lastRenderedPageBreak/>
        <w:drawing>
          <wp:inline distT="0" distB="0" distL="0" distR="0" wp14:anchorId="6C9AD25A" wp14:editId="0A84B571">
            <wp:extent cx="5274310" cy="2322571"/>
            <wp:effectExtent l="0" t="0" r="2540" b="1905"/>
            <wp:docPr id="5" name="图片 5" descr="C:\Users\ADMINI~1\AppData\Local\Temp\WeChat Files\f4dda82ec20ae99dc628f6d77d62c7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1\AppData\Local\Temp\WeChat Files\f4dda82ec20ae99dc628f6d77d62c7d.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2322571"/>
                    </a:xfrm>
                    <a:prstGeom prst="rect">
                      <a:avLst/>
                    </a:prstGeom>
                    <a:noFill/>
                    <a:ln>
                      <a:noFill/>
                    </a:ln>
                  </pic:spPr>
                </pic:pic>
              </a:graphicData>
            </a:graphic>
          </wp:inline>
        </w:drawing>
      </w:r>
    </w:p>
    <w:p w14:paraId="6E33976B" w14:textId="77777777" w:rsidR="00931E8A" w:rsidRDefault="00767AEF">
      <w:pPr>
        <w:widowControl/>
        <w:spacing w:before="240" w:after="240" w:line="480" w:lineRule="auto"/>
        <w:jc w:val="center"/>
        <w:rPr>
          <w:rFonts w:asciiTheme="minorEastAsia" w:hAnsiTheme="minorEastAsia" w:cs="宋体"/>
          <w:color w:val="333333"/>
          <w:kern w:val="0"/>
          <w:sz w:val="26"/>
          <w:szCs w:val="26"/>
        </w:rPr>
      </w:pPr>
      <w:r>
        <w:rPr>
          <w:rFonts w:asciiTheme="minorEastAsia" w:hAnsiTheme="minorEastAsia" w:cs="宋体"/>
          <w:b/>
          <w:bCs/>
          <w:color w:val="333333"/>
          <w:spacing w:val="15"/>
          <w:kern w:val="0"/>
          <w:sz w:val="24"/>
          <w:szCs w:val="24"/>
        </w:rPr>
        <w:t>培养引领未来之人</w:t>
      </w:r>
    </w:p>
    <w:p w14:paraId="4C44DD2E" w14:textId="54638A2B" w:rsidR="00931E8A" w:rsidRDefault="009F70F3" w:rsidP="00DB19FA">
      <w:pPr>
        <w:widowControl/>
        <w:spacing w:before="240" w:line="480" w:lineRule="atLeast"/>
        <w:rPr>
          <w:rFonts w:asciiTheme="minorEastAsia" w:hAnsiTheme="minorEastAsia" w:cs="宋体"/>
          <w:spacing w:val="15"/>
          <w:kern w:val="0"/>
          <w:sz w:val="26"/>
          <w:szCs w:val="26"/>
        </w:rPr>
      </w:pPr>
      <w:r w:rsidRPr="004633E2">
        <w:rPr>
          <w:rFonts w:asciiTheme="minorEastAsia" w:hAnsiTheme="minorEastAsia" w:cs="宋体"/>
          <w:spacing w:val="15"/>
          <w:kern w:val="0"/>
          <w:sz w:val="26"/>
          <w:szCs w:val="26"/>
        </w:rPr>
        <w:t>“培养引领未来的人”是北京大学人才培养的总目标，复合型国际化人才培养无疑是其中一项重要工作。我们认为未来的国际化人才不仅需要具备非专业人员不能比拟的外语技能，包括口语交流和书面表达的能力等；而且更重要的是，借助于语言、文学、国别研究等方向的专业训练，能够完全进入外语的世界，完全进入外国文化的世界。与只具备本族语言和文化视界的人们不同，</w:t>
      </w:r>
      <w:r w:rsidRPr="004633E2">
        <w:rPr>
          <w:rFonts w:asciiTheme="minorEastAsia" w:hAnsiTheme="minorEastAsia" w:cs="宋体"/>
          <w:bCs/>
          <w:spacing w:val="15"/>
          <w:kern w:val="0"/>
          <w:sz w:val="26"/>
          <w:szCs w:val="26"/>
        </w:rPr>
        <w:t>一个真正具备跨语言、跨文化的多重视界的人，可以较为自如地工作和生活在地球村的任何一个角落，</w:t>
      </w:r>
      <w:r w:rsidRPr="004633E2">
        <w:rPr>
          <w:rFonts w:asciiTheme="minorEastAsia" w:hAnsiTheme="minorEastAsia" w:cs="宋体" w:hint="eastAsia"/>
          <w:bCs/>
          <w:spacing w:val="15"/>
          <w:kern w:val="0"/>
          <w:sz w:val="26"/>
          <w:szCs w:val="26"/>
        </w:rPr>
        <w:t>为构建人类命运共同体贡献智慧</w:t>
      </w:r>
      <w:r w:rsidRPr="004633E2">
        <w:rPr>
          <w:rFonts w:asciiTheme="minorEastAsia" w:hAnsiTheme="minorEastAsia" w:cs="宋体"/>
          <w:bCs/>
          <w:spacing w:val="15"/>
          <w:kern w:val="0"/>
          <w:sz w:val="26"/>
          <w:szCs w:val="26"/>
        </w:rPr>
        <w:t>。</w:t>
      </w:r>
      <w:r w:rsidRPr="004633E2">
        <w:rPr>
          <w:rFonts w:asciiTheme="minorEastAsia" w:hAnsiTheme="minorEastAsia" w:cs="宋体"/>
          <w:spacing w:val="15"/>
          <w:kern w:val="0"/>
          <w:sz w:val="26"/>
          <w:szCs w:val="26"/>
        </w:rPr>
        <w:t>这样的“国际化人才”不仅能在相关专业之内出类拔萃，而且一旦进入国际化专业领域或国际组织，也将凭借自己受过的严格的、系统的、正规的理论知识和外语技能训练，迅速进入角色，成为各个领域的领军人物，占领相关领域国际话语主导权。为此</w:t>
      </w:r>
      <w:r w:rsidR="006E1542">
        <w:rPr>
          <w:rFonts w:asciiTheme="minorEastAsia" w:hAnsiTheme="minorEastAsia" w:cs="宋体" w:hint="eastAsia"/>
          <w:spacing w:val="15"/>
          <w:kern w:val="0"/>
          <w:sz w:val="26"/>
          <w:szCs w:val="26"/>
        </w:rPr>
        <w:t>，</w:t>
      </w:r>
      <w:r w:rsidRPr="004633E2">
        <w:rPr>
          <w:rFonts w:asciiTheme="minorEastAsia" w:hAnsiTheme="minorEastAsia" w:cs="宋体"/>
          <w:spacing w:val="15"/>
          <w:kern w:val="0"/>
          <w:sz w:val="26"/>
          <w:szCs w:val="26"/>
        </w:rPr>
        <w:t>北京大学制定</w:t>
      </w:r>
      <w:r w:rsidRPr="004633E2">
        <w:rPr>
          <w:rFonts w:asciiTheme="minorEastAsia" w:hAnsiTheme="minorEastAsia" w:cs="宋体"/>
          <w:bCs/>
          <w:spacing w:val="15"/>
          <w:kern w:val="0"/>
          <w:sz w:val="26"/>
          <w:szCs w:val="26"/>
        </w:rPr>
        <w:t>“</w:t>
      </w:r>
      <w:r w:rsidR="006E1542">
        <w:rPr>
          <w:rFonts w:asciiTheme="minorEastAsia" w:hAnsiTheme="minorEastAsia" w:cs="宋体" w:hint="eastAsia"/>
          <w:bCs/>
          <w:spacing w:val="15"/>
          <w:kern w:val="0"/>
          <w:sz w:val="26"/>
          <w:szCs w:val="26"/>
        </w:rPr>
        <w:t>‘</w:t>
      </w:r>
      <w:r w:rsidRPr="004633E2">
        <w:rPr>
          <w:rFonts w:asciiTheme="minorEastAsia" w:hAnsiTheme="minorEastAsia" w:cs="宋体"/>
          <w:bCs/>
          <w:spacing w:val="15"/>
          <w:kern w:val="0"/>
          <w:sz w:val="26"/>
          <w:szCs w:val="26"/>
        </w:rPr>
        <w:t>一带一路</w:t>
      </w:r>
      <w:r w:rsidR="006E1542">
        <w:rPr>
          <w:rFonts w:asciiTheme="minorEastAsia" w:hAnsiTheme="minorEastAsia" w:cs="宋体" w:hint="eastAsia"/>
          <w:bCs/>
          <w:spacing w:val="15"/>
          <w:kern w:val="0"/>
          <w:sz w:val="26"/>
          <w:szCs w:val="26"/>
        </w:rPr>
        <w:t>’</w:t>
      </w:r>
      <w:r w:rsidRPr="004633E2">
        <w:rPr>
          <w:rFonts w:asciiTheme="minorEastAsia" w:hAnsiTheme="minorEastAsia" w:cs="宋体"/>
          <w:bCs/>
          <w:spacing w:val="15"/>
          <w:kern w:val="0"/>
          <w:sz w:val="26"/>
          <w:szCs w:val="26"/>
        </w:rPr>
        <w:t>公共外国语言与文化教育”项目与“多语种国际化</w:t>
      </w:r>
      <w:r w:rsidRPr="004633E2">
        <w:rPr>
          <w:rFonts w:asciiTheme="minorEastAsia" w:hAnsiTheme="minorEastAsia" w:cs="宋体"/>
          <w:bCs/>
          <w:spacing w:val="15"/>
          <w:kern w:val="0"/>
          <w:sz w:val="26"/>
          <w:szCs w:val="26"/>
        </w:rPr>
        <w:lastRenderedPageBreak/>
        <w:t>人才”拔尖学生培养实验班方案，</w:t>
      </w:r>
      <w:r w:rsidRPr="004633E2">
        <w:rPr>
          <w:rFonts w:asciiTheme="minorEastAsia" w:hAnsiTheme="minorEastAsia" w:cs="宋体"/>
          <w:spacing w:val="15"/>
          <w:kern w:val="0"/>
          <w:sz w:val="26"/>
          <w:szCs w:val="26"/>
        </w:rPr>
        <w:t>依托北京大学综合性学科优势和北京大学外国语学院的教学与研究能力，培养卓越的国际化人才。</w:t>
      </w:r>
    </w:p>
    <w:p w14:paraId="08E60A8D" w14:textId="77777777" w:rsidR="007C118D" w:rsidRDefault="007C118D" w:rsidP="00DB19FA">
      <w:pPr>
        <w:widowControl/>
        <w:spacing w:before="240" w:line="480" w:lineRule="atLeast"/>
        <w:rPr>
          <w:rFonts w:asciiTheme="minorEastAsia" w:hAnsiTheme="minorEastAsia" w:cs="宋体"/>
          <w:spacing w:val="15"/>
          <w:kern w:val="0"/>
          <w:sz w:val="26"/>
          <w:szCs w:val="26"/>
        </w:rPr>
      </w:pPr>
      <w:r w:rsidRPr="00EF176E">
        <w:rPr>
          <w:rFonts w:asciiTheme="minorEastAsia" w:hAnsiTheme="minorEastAsia" w:cs="宋体"/>
          <w:b/>
          <w:bCs/>
          <w:noProof/>
          <w:color w:val="333333"/>
          <w:spacing w:val="15"/>
          <w:kern w:val="0"/>
          <w:sz w:val="26"/>
          <w:szCs w:val="26"/>
        </w:rPr>
        <w:drawing>
          <wp:inline distT="0" distB="0" distL="0" distR="0" wp14:anchorId="20317583" wp14:editId="2475E4AE">
            <wp:extent cx="5274310" cy="2436495"/>
            <wp:effectExtent l="0" t="0" r="2540" b="1905"/>
            <wp:docPr id="1" name="图片 1" descr="f:\UserBak\我的桌面\学院照片\微信图片_20220330090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UserBak\我的桌面\学院照片\微信图片_2022033009081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4310" cy="2436495"/>
                    </a:xfrm>
                    <a:prstGeom prst="rect">
                      <a:avLst/>
                    </a:prstGeom>
                    <a:noFill/>
                    <a:ln>
                      <a:noFill/>
                    </a:ln>
                  </pic:spPr>
                </pic:pic>
              </a:graphicData>
            </a:graphic>
          </wp:inline>
        </w:drawing>
      </w:r>
    </w:p>
    <w:p w14:paraId="7C2F78B8" w14:textId="77777777" w:rsidR="009F70F3" w:rsidRPr="004633E2" w:rsidRDefault="009F70F3" w:rsidP="009F70F3">
      <w:pPr>
        <w:widowControl/>
        <w:spacing w:before="240" w:line="480" w:lineRule="atLeast"/>
        <w:jc w:val="center"/>
        <w:rPr>
          <w:rFonts w:asciiTheme="minorEastAsia" w:hAnsiTheme="minorEastAsia" w:cs="宋体"/>
          <w:b/>
          <w:bCs/>
          <w:spacing w:val="15"/>
          <w:kern w:val="0"/>
          <w:sz w:val="26"/>
          <w:szCs w:val="26"/>
        </w:rPr>
      </w:pPr>
      <w:r w:rsidRPr="004633E2">
        <w:rPr>
          <w:rFonts w:asciiTheme="minorEastAsia" w:hAnsiTheme="minorEastAsia" w:cs="宋体" w:hint="eastAsia"/>
          <w:b/>
          <w:bCs/>
          <w:spacing w:val="15"/>
          <w:kern w:val="0"/>
          <w:sz w:val="26"/>
          <w:szCs w:val="26"/>
        </w:rPr>
        <w:t>多语种国际化卓越外语人才拔尖学生培养实验班</w:t>
      </w:r>
    </w:p>
    <w:p w14:paraId="44371F35" w14:textId="77777777" w:rsidR="009F70F3" w:rsidRPr="004633E2" w:rsidRDefault="009F70F3" w:rsidP="009F70F3">
      <w:pPr>
        <w:widowControl/>
        <w:spacing w:before="240" w:line="480" w:lineRule="atLeast"/>
        <w:jc w:val="center"/>
        <w:rPr>
          <w:rFonts w:asciiTheme="minorEastAsia" w:hAnsiTheme="minorEastAsia" w:cs="宋体"/>
          <w:b/>
          <w:bCs/>
          <w:spacing w:val="15"/>
          <w:kern w:val="0"/>
          <w:sz w:val="26"/>
          <w:szCs w:val="26"/>
        </w:rPr>
      </w:pPr>
      <w:r w:rsidRPr="004633E2">
        <w:rPr>
          <w:rFonts w:asciiTheme="minorEastAsia" w:hAnsiTheme="minorEastAsia" w:cs="宋体"/>
          <w:b/>
          <w:bCs/>
          <w:spacing w:val="15"/>
          <w:kern w:val="0"/>
          <w:sz w:val="26"/>
          <w:szCs w:val="26"/>
        </w:rPr>
        <w:t>项目介绍</w:t>
      </w:r>
    </w:p>
    <w:p w14:paraId="11B5118B" w14:textId="77777777" w:rsidR="009F70F3" w:rsidRPr="004633E2" w:rsidRDefault="009F70F3" w:rsidP="009F70F3">
      <w:pPr>
        <w:widowControl/>
        <w:spacing w:before="240" w:line="480" w:lineRule="atLeast"/>
        <w:jc w:val="center"/>
        <w:rPr>
          <w:rFonts w:asciiTheme="minorEastAsia" w:hAnsiTheme="minorEastAsia" w:cs="宋体"/>
          <w:kern w:val="0"/>
          <w:sz w:val="26"/>
          <w:szCs w:val="26"/>
        </w:rPr>
      </w:pPr>
      <w:r w:rsidRPr="004633E2">
        <w:rPr>
          <w:rFonts w:asciiTheme="minorEastAsia" w:hAnsiTheme="minorEastAsia" w:cs="宋体"/>
          <w:b/>
          <w:bCs/>
          <w:spacing w:val="15"/>
          <w:kern w:val="0"/>
          <w:sz w:val="26"/>
          <w:szCs w:val="26"/>
        </w:rPr>
        <w:t>一、培养目标</w:t>
      </w:r>
    </w:p>
    <w:p w14:paraId="6A6EBA70" w14:textId="77777777" w:rsidR="009F70F3" w:rsidRPr="004633E2" w:rsidRDefault="009F70F3" w:rsidP="009F70F3">
      <w:pPr>
        <w:widowControl/>
        <w:spacing w:before="240" w:line="480" w:lineRule="atLeast"/>
        <w:rPr>
          <w:rFonts w:asciiTheme="minorEastAsia" w:hAnsiTheme="minorEastAsia" w:cs="宋体"/>
          <w:kern w:val="0"/>
          <w:sz w:val="26"/>
          <w:szCs w:val="26"/>
        </w:rPr>
      </w:pPr>
      <w:r w:rsidRPr="004633E2">
        <w:rPr>
          <w:rFonts w:asciiTheme="minorEastAsia" w:hAnsiTheme="minorEastAsia" w:cs="宋体"/>
          <w:spacing w:val="15"/>
          <w:kern w:val="0"/>
          <w:sz w:val="26"/>
          <w:szCs w:val="26"/>
        </w:rPr>
        <w:t>面向英语水平优秀、专业学习成绩优秀、学有余力的各专业拔尖学生进行</w:t>
      </w:r>
      <w:r w:rsidRPr="004633E2">
        <w:rPr>
          <w:rFonts w:asciiTheme="minorEastAsia" w:hAnsiTheme="minorEastAsia" w:cs="宋体"/>
          <w:b/>
          <w:bCs/>
          <w:spacing w:val="15"/>
          <w:kern w:val="0"/>
          <w:sz w:val="26"/>
          <w:szCs w:val="26"/>
        </w:rPr>
        <w:t>第二、第三外语的强化，</w:t>
      </w:r>
      <w:r w:rsidRPr="004633E2">
        <w:rPr>
          <w:rFonts w:asciiTheme="minorEastAsia" w:hAnsiTheme="minorEastAsia" w:cs="宋体"/>
          <w:spacing w:val="15"/>
          <w:kern w:val="0"/>
          <w:sz w:val="26"/>
          <w:szCs w:val="26"/>
        </w:rPr>
        <w:t>同时巩固英语水平，力争达到母语水平，为国家培养急需的“一精多会”和“一专多能”的卓越人才。</w:t>
      </w:r>
    </w:p>
    <w:p w14:paraId="34F35CB0" w14:textId="77777777" w:rsidR="009F70F3" w:rsidRPr="004633E2" w:rsidRDefault="009F70F3" w:rsidP="009F70F3">
      <w:pPr>
        <w:widowControl/>
        <w:spacing w:before="240" w:line="480" w:lineRule="atLeast"/>
        <w:jc w:val="center"/>
        <w:rPr>
          <w:rFonts w:asciiTheme="minorEastAsia" w:hAnsiTheme="minorEastAsia" w:cs="宋体"/>
          <w:kern w:val="0"/>
          <w:sz w:val="26"/>
          <w:szCs w:val="26"/>
        </w:rPr>
      </w:pPr>
      <w:r w:rsidRPr="004633E2">
        <w:rPr>
          <w:rFonts w:asciiTheme="minorEastAsia" w:hAnsiTheme="minorEastAsia" w:cs="宋体"/>
          <w:b/>
          <w:bCs/>
          <w:spacing w:val="15"/>
          <w:kern w:val="0"/>
          <w:sz w:val="26"/>
          <w:szCs w:val="26"/>
        </w:rPr>
        <w:t>二、招生对象</w:t>
      </w:r>
    </w:p>
    <w:p w14:paraId="7737AB65" w14:textId="5E42FDF7" w:rsidR="00931E8A" w:rsidRDefault="009F70F3" w:rsidP="007C118D">
      <w:pPr>
        <w:widowControl/>
        <w:spacing w:before="240" w:line="480" w:lineRule="atLeast"/>
        <w:rPr>
          <w:rFonts w:asciiTheme="minorEastAsia" w:hAnsiTheme="minorEastAsia" w:cs="宋体"/>
          <w:spacing w:val="15"/>
          <w:kern w:val="0"/>
          <w:sz w:val="26"/>
          <w:szCs w:val="26"/>
        </w:rPr>
      </w:pPr>
      <w:r w:rsidRPr="004633E2">
        <w:rPr>
          <w:rFonts w:asciiTheme="minorEastAsia" w:hAnsiTheme="minorEastAsia" w:cs="宋体"/>
          <w:spacing w:val="15"/>
          <w:kern w:val="0"/>
          <w:sz w:val="26"/>
          <w:szCs w:val="26"/>
        </w:rPr>
        <w:t>北</w:t>
      </w:r>
      <w:r>
        <w:rPr>
          <w:rFonts w:asciiTheme="minorEastAsia" w:hAnsiTheme="minorEastAsia" w:cs="宋体" w:hint="eastAsia"/>
          <w:spacing w:val="15"/>
          <w:kern w:val="0"/>
          <w:sz w:val="26"/>
          <w:szCs w:val="26"/>
        </w:rPr>
        <w:t>京</w:t>
      </w:r>
      <w:r w:rsidRPr="004633E2">
        <w:rPr>
          <w:rFonts w:asciiTheme="minorEastAsia" w:hAnsiTheme="minorEastAsia" w:cs="宋体"/>
          <w:spacing w:val="15"/>
          <w:kern w:val="0"/>
          <w:sz w:val="26"/>
          <w:szCs w:val="26"/>
        </w:rPr>
        <w:t>大</w:t>
      </w:r>
      <w:r>
        <w:rPr>
          <w:rFonts w:asciiTheme="minorEastAsia" w:hAnsiTheme="minorEastAsia" w:cs="宋体" w:hint="eastAsia"/>
          <w:spacing w:val="15"/>
          <w:kern w:val="0"/>
          <w:sz w:val="26"/>
          <w:szCs w:val="26"/>
        </w:rPr>
        <w:t>学</w:t>
      </w:r>
      <w:r w:rsidRPr="004633E2">
        <w:rPr>
          <w:rFonts w:asciiTheme="minorEastAsia" w:hAnsiTheme="minorEastAsia" w:cs="宋体"/>
          <w:spacing w:val="15"/>
          <w:kern w:val="0"/>
          <w:sz w:val="26"/>
          <w:szCs w:val="26"/>
        </w:rPr>
        <w:t>各</w:t>
      </w:r>
      <w:r w:rsidRPr="004633E2">
        <w:rPr>
          <w:rFonts w:asciiTheme="minorEastAsia" w:hAnsiTheme="minorEastAsia" w:cs="宋体"/>
          <w:bCs/>
          <w:spacing w:val="15"/>
          <w:kern w:val="0"/>
          <w:sz w:val="26"/>
          <w:szCs w:val="26"/>
        </w:rPr>
        <w:t>非外语专业本科低年级在读学生</w:t>
      </w:r>
      <w:r w:rsidRPr="004633E2">
        <w:rPr>
          <w:rFonts w:asciiTheme="minorEastAsia" w:hAnsiTheme="minorEastAsia" w:cs="宋体"/>
          <w:spacing w:val="15"/>
          <w:kern w:val="0"/>
          <w:sz w:val="26"/>
          <w:szCs w:val="26"/>
        </w:rPr>
        <w:t>（</w:t>
      </w:r>
      <w:r w:rsidR="004D3849">
        <w:rPr>
          <w:rFonts w:asciiTheme="minorEastAsia" w:hAnsiTheme="minorEastAsia" w:cs="宋体" w:hint="eastAsia"/>
          <w:spacing w:val="15"/>
          <w:kern w:val="0"/>
          <w:sz w:val="26"/>
          <w:szCs w:val="26"/>
        </w:rPr>
        <w:t>2</w:t>
      </w:r>
      <w:r w:rsidR="004D3849">
        <w:rPr>
          <w:rFonts w:asciiTheme="minorEastAsia" w:hAnsiTheme="minorEastAsia" w:cs="宋体"/>
          <w:spacing w:val="15"/>
          <w:kern w:val="0"/>
          <w:sz w:val="26"/>
          <w:szCs w:val="26"/>
        </w:rPr>
        <w:t>02</w:t>
      </w:r>
      <w:r w:rsidR="006E1542">
        <w:rPr>
          <w:rFonts w:asciiTheme="minorEastAsia" w:hAnsiTheme="minorEastAsia" w:cs="宋体" w:hint="eastAsia"/>
          <w:spacing w:val="15"/>
          <w:kern w:val="0"/>
          <w:sz w:val="26"/>
          <w:szCs w:val="26"/>
        </w:rPr>
        <w:t>2</w:t>
      </w:r>
      <w:r w:rsidR="004D3849">
        <w:rPr>
          <w:rFonts w:asciiTheme="minorEastAsia" w:hAnsiTheme="minorEastAsia" w:cs="宋体" w:hint="eastAsia"/>
          <w:spacing w:val="15"/>
          <w:kern w:val="0"/>
          <w:sz w:val="26"/>
          <w:szCs w:val="26"/>
        </w:rPr>
        <w:t>级和2</w:t>
      </w:r>
      <w:r w:rsidR="004D3849">
        <w:rPr>
          <w:rFonts w:asciiTheme="minorEastAsia" w:hAnsiTheme="minorEastAsia" w:cs="宋体"/>
          <w:spacing w:val="15"/>
          <w:kern w:val="0"/>
          <w:sz w:val="26"/>
          <w:szCs w:val="26"/>
        </w:rPr>
        <w:t>02</w:t>
      </w:r>
      <w:r w:rsidR="006E1542">
        <w:rPr>
          <w:rFonts w:asciiTheme="minorEastAsia" w:hAnsiTheme="minorEastAsia" w:cs="宋体" w:hint="eastAsia"/>
          <w:spacing w:val="15"/>
          <w:kern w:val="0"/>
          <w:sz w:val="26"/>
          <w:szCs w:val="26"/>
        </w:rPr>
        <w:t>3</w:t>
      </w:r>
      <w:r w:rsidR="004D3849">
        <w:rPr>
          <w:rFonts w:asciiTheme="minorEastAsia" w:hAnsiTheme="minorEastAsia" w:cs="宋体" w:hint="eastAsia"/>
          <w:spacing w:val="15"/>
          <w:kern w:val="0"/>
          <w:sz w:val="26"/>
          <w:szCs w:val="26"/>
        </w:rPr>
        <w:t>级</w:t>
      </w:r>
      <w:r w:rsidRPr="004633E2">
        <w:rPr>
          <w:rFonts w:asciiTheme="minorEastAsia" w:hAnsiTheme="minorEastAsia" w:cs="宋体"/>
          <w:spacing w:val="15"/>
          <w:kern w:val="0"/>
          <w:sz w:val="26"/>
          <w:szCs w:val="26"/>
        </w:rPr>
        <w:t>）、</w:t>
      </w:r>
      <w:r w:rsidRPr="004633E2">
        <w:rPr>
          <w:rFonts w:asciiTheme="minorEastAsia" w:hAnsiTheme="minorEastAsia" w:cs="宋体" w:hint="eastAsia"/>
          <w:spacing w:val="15"/>
          <w:kern w:val="0"/>
          <w:sz w:val="26"/>
          <w:szCs w:val="26"/>
        </w:rPr>
        <w:t>第一外语</w:t>
      </w:r>
      <w:r w:rsidRPr="004633E2">
        <w:rPr>
          <w:rFonts w:asciiTheme="minorEastAsia" w:hAnsiTheme="minorEastAsia" w:cs="宋体"/>
          <w:bCs/>
          <w:spacing w:val="15"/>
          <w:kern w:val="0"/>
          <w:sz w:val="26"/>
          <w:szCs w:val="26"/>
        </w:rPr>
        <w:t>英语水平达优秀</w:t>
      </w:r>
      <w:r w:rsidRPr="004633E2">
        <w:rPr>
          <w:rFonts w:asciiTheme="minorEastAsia" w:hAnsiTheme="minorEastAsia" w:cs="宋体"/>
          <w:spacing w:val="15"/>
          <w:kern w:val="0"/>
          <w:sz w:val="26"/>
          <w:szCs w:val="26"/>
        </w:rPr>
        <w:t>（如</w:t>
      </w:r>
      <w:r w:rsidRPr="004633E2">
        <w:rPr>
          <w:rFonts w:asciiTheme="minorEastAsia" w:hAnsiTheme="minorEastAsia" w:cs="宋体" w:hint="eastAsia"/>
          <w:spacing w:val="15"/>
          <w:kern w:val="0"/>
          <w:sz w:val="26"/>
          <w:szCs w:val="26"/>
        </w:rPr>
        <w:t>北京</w:t>
      </w:r>
      <w:r w:rsidRPr="004633E2">
        <w:rPr>
          <w:rFonts w:asciiTheme="minorEastAsia" w:hAnsiTheme="minorEastAsia" w:cs="宋体"/>
          <w:spacing w:val="15"/>
          <w:kern w:val="0"/>
          <w:sz w:val="26"/>
          <w:szCs w:val="26"/>
        </w:rPr>
        <w:t>大学</w:t>
      </w:r>
      <w:r w:rsidRPr="004633E2">
        <w:rPr>
          <w:rFonts w:asciiTheme="minorEastAsia" w:hAnsiTheme="minorEastAsia" w:cs="宋体" w:hint="eastAsia"/>
          <w:spacing w:val="15"/>
          <w:kern w:val="0"/>
          <w:sz w:val="26"/>
          <w:szCs w:val="26"/>
        </w:rPr>
        <w:t>英语入学分级</w:t>
      </w:r>
      <w:r w:rsidRPr="004633E2">
        <w:rPr>
          <w:rFonts w:asciiTheme="minorEastAsia" w:hAnsiTheme="minorEastAsia" w:cs="宋体"/>
          <w:spacing w:val="15"/>
          <w:kern w:val="0"/>
          <w:sz w:val="26"/>
          <w:szCs w:val="26"/>
        </w:rPr>
        <w:t>C</w:t>
      </w:r>
      <w:r w:rsidRPr="004633E2">
        <w:rPr>
          <w:rFonts w:asciiTheme="minorEastAsia" w:hAnsiTheme="minorEastAsia" w:cs="宋体" w:hint="eastAsia"/>
          <w:spacing w:val="15"/>
          <w:kern w:val="0"/>
          <w:sz w:val="26"/>
          <w:szCs w:val="26"/>
        </w:rPr>
        <w:t>级(含)以上</w:t>
      </w:r>
      <w:r w:rsidRPr="004633E2">
        <w:rPr>
          <w:rFonts w:asciiTheme="minorEastAsia" w:hAnsiTheme="minorEastAsia" w:cs="宋体"/>
          <w:spacing w:val="15"/>
          <w:kern w:val="0"/>
          <w:sz w:val="26"/>
          <w:szCs w:val="26"/>
        </w:rPr>
        <w:t>、或者国家六级考试600+，托福100+，雅思7+等），专业核心</w:t>
      </w:r>
      <w:r w:rsidRPr="004633E2">
        <w:rPr>
          <w:rFonts w:asciiTheme="minorEastAsia" w:hAnsiTheme="minorEastAsia" w:cs="宋体"/>
          <w:spacing w:val="15"/>
          <w:kern w:val="0"/>
          <w:sz w:val="26"/>
          <w:szCs w:val="26"/>
        </w:rPr>
        <w:lastRenderedPageBreak/>
        <w:t>课成绩优异的学生均可自愿报名，经项目组专家委员会</w:t>
      </w:r>
      <w:r w:rsidRPr="004633E2">
        <w:rPr>
          <w:rFonts w:asciiTheme="minorEastAsia" w:hAnsiTheme="minorEastAsia" w:cs="宋体" w:hint="eastAsia"/>
          <w:spacing w:val="15"/>
          <w:kern w:val="0"/>
          <w:sz w:val="26"/>
          <w:szCs w:val="26"/>
        </w:rPr>
        <w:t>审核</w:t>
      </w:r>
      <w:r w:rsidRPr="004633E2">
        <w:rPr>
          <w:rFonts w:asciiTheme="minorEastAsia" w:hAnsiTheme="minorEastAsia" w:cs="宋体"/>
          <w:spacing w:val="15"/>
          <w:kern w:val="0"/>
          <w:sz w:val="26"/>
          <w:szCs w:val="26"/>
        </w:rPr>
        <w:t>后择优录取并经学校审核确认。</w:t>
      </w:r>
    </w:p>
    <w:p w14:paraId="2DB72B44" w14:textId="77777777" w:rsidR="00931E8A" w:rsidRDefault="00767AEF">
      <w:pPr>
        <w:widowControl/>
        <w:spacing w:before="240"/>
        <w:jc w:val="center"/>
        <w:rPr>
          <w:rFonts w:asciiTheme="minorEastAsia" w:hAnsiTheme="minorEastAsia" w:cs="宋体"/>
          <w:color w:val="333333"/>
          <w:kern w:val="0"/>
          <w:sz w:val="26"/>
          <w:szCs w:val="26"/>
        </w:rPr>
      </w:pPr>
      <w:r>
        <w:rPr>
          <w:rFonts w:asciiTheme="minorEastAsia" w:hAnsiTheme="minorEastAsia" w:cs="宋体"/>
          <w:noProof/>
          <w:color w:val="333333"/>
          <w:kern w:val="0"/>
          <w:sz w:val="26"/>
          <w:szCs w:val="26"/>
        </w:rPr>
        <mc:AlternateContent>
          <mc:Choice Requires="wps">
            <w:drawing>
              <wp:inline distT="0" distB="0" distL="0" distR="0" wp14:anchorId="59D2A2A1" wp14:editId="00B5D5E8">
                <wp:extent cx="302260" cy="302260"/>
                <wp:effectExtent l="0" t="0" r="0" b="0"/>
                <wp:docPr id="8" name="矩形 8" descr="https://mmbiz.qpic.cn/mmbiz_jpg/TUG1icjDSWuAkOibM7C9tyRC8hK1RT1cg78PpBicVCHicr1RzWNkntC2RPic4Lg1SllcKSBORm0libVicv7eztbKAvGuw/640?wx_fmt=jpe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_x0000_s1026" o:spid="_x0000_s1026" o:spt="1" alt="https://mmbiz.qpic.cn/mmbiz_jpg/TUG1icjDSWuAkOibM7C9tyRC8hK1RT1cg78PpBicVCHicr1RzWNkntC2RPic4Lg1SllcKSBORm0libVicv7eztbKAvGuw/640?wx_fmt=jpeg&amp;tp=webp&amp;wxfrom=5&amp;wx_lazy=1&amp;wx_co=1" style="height:23.8pt;width:23.8pt;" filled="f" stroked="f" coordsize="21600,21600" o:gfxdata="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SfEqINMAAAADAQAADwAAAAAAAAABACAA&#10;AAAiAAAAZHJzL2Rvd25yZXYueG1sUEsBAhQAFAAAAAgAh07iQNc35deEAgAAigQAAA4AAAAAAAAA&#10;AQAgAAAAIgEAAGRycy9lMm9Eb2MueG1sUEsFBgAAAAAGAAYAWQEAABgGAAAAAA==&#10;">
                <v:fill on="f" focussize="0,0"/>
                <v:stroke on="f"/>
                <v:imagedata o:title=""/>
                <o:lock v:ext="edit" aspectratio="t"/>
                <w10:wrap type="none"/>
                <w10:anchorlock/>
              </v:rect>
            </w:pict>
          </mc:Fallback>
        </mc:AlternateContent>
      </w:r>
      <w:r>
        <w:rPr>
          <w:rFonts w:asciiTheme="minorEastAsia" w:hAnsiTheme="minorEastAsia" w:cs="宋体"/>
          <w:b/>
          <w:bCs/>
          <w:color w:val="333333"/>
          <w:kern w:val="0"/>
          <w:sz w:val="26"/>
          <w:szCs w:val="26"/>
        </w:rPr>
        <w:t>三、培养方案</w:t>
      </w:r>
    </w:p>
    <w:p w14:paraId="6703A6FE" w14:textId="77777777" w:rsidR="00931E8A" w:rsidRDefault="00767AEF">
      <w:pPr>
        <w:widowControl/>
        <w:spacing w:before="240"/>
        <w:jc w:val="center"/>
        <w:rPr>
          <w:rFonts w:asciiTheme="minorEastAsia" w:hAnsiTheme="minorEastAsia" w:cs="宋体"/>
          <w:color w:val="333333"/>
          <w:kern w:val="0"/>
          <w:sz w:val="26"/>
          <w:szCs w:val="26"/>
        </w:rPr>
      </w:pPr>
      <w:r>
        <w:rPr>
          <w:rFonts w:asciiTheme="minorEastAsia" w:hAnsiTheme="minorEastAsia" w:cs="宋体"/>
          <w:color w:val="333333"/>
          <w:kern w:val="0"/>
          <w:sz w:val="26"/>
          <w:szCs w:val="26"/>
        </w:rPr>
        <w:t>（</w:t>
      </w:r>
      <w:r>
        <w:rPr>
          <w:rFonts w:asciiTheme="minorEastAsia" w:hAnsiTheme="minorEastAsia" w:cs="宋体" w:hint="eastAsia"/>
          <w:color w:val="333333"/>
          <w:kern w:val="0"/>
          <w:sz w:val="26"/>
          <w:szCs w:val="26"/>
        </w:rPr>
        <w:t>学习</w:t>
      </w:r>
      <w:r>
        <w:rPr>
          <w:rFonts w:asciiTheme="minorEastAsia" w:hAnsiTheme="minorEastAsia" w:cs="宋体"/>
          <w:color w:val="333333"/>
          <w:kern w:val="0"/>
          <w:sz w:val="26"/>
          <w:szCs w:val="26"/>
        </w:rPr>
        <w:t>期限2-3年，修满3</w:t>
      </w:r>
      <w:r w:rsidR="00570D62">
        <w:rPr>
          <w:rFonts w:asciiTheme="minorEastAsia" w:hAnsiTheme="minorEastAsia" w:cs="宋体"/>
          <w:color w:val="333333"/>
          <w:kern w:val="0"/>
          <w:sz w:val="26"/>
          <w:szCs w:val="26"/>
        </w:rPr>
        <w:t>0</w:t>
      </w:r>
      <w:r>
        <w:rPr>
          <w:rFonts w:asciiTheme="minorEastAsia" w:hAnsiTheme="minorEastAsia" w:cs="宋体"/>
          <w:color w:val="333333"/>
          <w:kern w:val="0"/>
          <w:sz w:val="26"/>
          <w:szCs w:val="26"/>
        </w:rPr>
        <w:t>学分）</w:t>
      </w:r>
    </w:p>
    <w:p w14:paraId="122A4F91" w14:textId="1077128F" w:rsidR="00931E8A" w:rsidRDefault="00767AEF">
      <w:pPr>
        <w:widowControl/>
        <w:spacing w:before="240"/>
        <w:rPr>
          <w:rFonts w:asciiTheme="minorEastAsia" w:hAnsiTheme="minorEastAsia" w:cs="宋体"/>
          <w:color w:val="333333"/>
          <w:kern w:val="0"/>
          <w:sz w:val="26"/>
          <w:szCs w:val="26"/>
        </w:rPr>
      </w:pPr>
      <w:r>
        <w:rPr>
          <w:rFonts w:asciiTheme="minorEastAsia" w:hAnsiTheme="minorEastAsia" w:cs="宋体"/>
          <w:color w:val="333333"/>
          <w:kern w:val="0"/>
          <w:sz w:val="26"/>
          <w:szCs w:val="26"/>
        </w:rPr>
        <w:t>1</w:t>
      </w:r>
      <w:r w:rsidR="00682D8A">
        <w:rPr>
          <w:rFonts w:asciiTheme="minorEastAsia" w:hAnsiTheme="minorEastAsia" w:cs="宋体" w:hint="eastAsia"/>
          <w:color w:val="333333"/>
          <w:kern w:val="0"/>
          <w:sz w:val="26"/>
          <w:szCs w:val="26"/>
        </w:rPr>
        <w:t>.</w:t>
      </w:r>
      <w:r>
        <w:rPr>
          <w:rFonts w:asciiTheme="minorEastAsia" w:hAnsiTheme="minorEastAsia" w:cs="宋体"/>
          <w:color w:val="333333"/>
          <w:kern w:val="0"/>
          <w:sz w:val="26"/>
          <w:szCs w:val="26"/>
        </w:rPr>
        <w:t>完成16学分第二外语系列课程的学习，达到</w:t>
      </w:r>
      <w:r>
        <w:rPr>
          <w:rFonts w:asciiTheme="minorEastAsia" w:hAnsiTheme="minorEastAsia" w:cs="宋体"/>
          <w:b/>
          <w:bCs/>
          <w:color w:val="D92142"/>
          <w:kern w:val="0"/>
          <w:sz w:val="26"/>
          <w:szCs w:val="26"/>
        </w:rPr>
        <w:t>该语种专业四级水平</w:t>
      </w:r>
      <w:r>
        <w:rPr>
          <w:rFonts w:asciiTheme="minorEastAsia" w:hAnsiTheme="minorEastAsia" w:cs="宋体"/>
          <w:color w:val="333333"/>
          <w:kern w:val="0"/>
          <w:sz w:val="26"/>
          <w:szCs w:val="26"/>
        </w:rPr>
        <w:t>（具体课程将参考</w:t>
      </w:r>
      <w:r w:rsidR="00087F0B">
        <w:rPr>
          <w:rFonts w:asciiTheme="minorEastAsia" w:hAnsiTheme="minorEastAsia" w:cs="宋体" w:hint="eastAsia"/>
          <w:b/>
          <w:bCs/>
          <w:color w:val="D92142"/>
          <w:kern w:val="0"/>
          <w:sz w:val="26"/>
          <w:szCs w:val="26"/>
        </w:rPr>
        <w:t>阿拉伯语、俄语、</w:t>
      </w:r>
      <w:r w:rsidR="006E1542">
        <w:rPr>
          <w:rFonts w:asciiTheme="minorEastAsia" w:hAnsiTheme="minorEastAsia" w:cs="宋体" w:hint="eastAsia"/>
          <w:b/>
          <w:bCs/>
          <w:color w:val="D92142"/>
          <w:kern w:val="0"/>
          <w:sz w:val="26"/>
          <w:szCs w:val="26"/>
        </w:rPr>
        <w:t>日语、德语</w:t>
      </w:r>
      <w:r w:rsidR="00087F0B">
        <w:rPr>
          <w:rFonts w:asciiTheme="minorEastAsia" w:hAnsiTheme="minorEastAsia" w:cs="宋体" w:hint="eastAsia"/>
          <w:b/>
          <w:bCs/>
          <w:kern w:val="0"/>
          <w:sz w:val="26"/>
          <w:szCs w:val="26"/>
        </w:rPr>
        <w:t>四</w:t>
      </w:r>
      <w:r>
        <w:rPr>
          <w:rFonts w:asciiTheme="minorEastAsia" w:hAnsiTheme="minorEastAsia" w:cs="宋体"/>
          <w:color w:val="333333"/>
          <w:kern w:val="0"/>
          <w:sz w:val="26"/>
          <w:szCs w:val="26"/>
        </w:rPr>
        <w:t>个专业现行课程体系另行安排）；</w:t>
      </w:r>
    </w:p>
    <w:p w14:paraId="7C3B39BA" w14:textId="430FAEB9" w:rsidR="00931E8A" w:rsidRDefault="00767AEF">
      <w:pPr>
        <w:widowControl/>
        <w:spacing w:before="240"/>
        <w:rPr>
          <w:rFonts w:asciiTheme="minorEastAsia" w:hAnsiTheme="minorEastAsia" w:cs="宋体"/>
          <w:color w:val="333333"/>
          <w:kern w:val="0"/>
          <w:sz w:val="26"/>
          <w:szCs w:val="26"/>
        </w:rPr>
      </w:pPr>
      <w:r>
        <w:rPr>
          <w:rFonts w:asciiTheme="minorEastAsia" w:hAnsiTheme="minorEastAsia" w:cs="宋体"/>
          <w:color w:val="333333"/>
          <w:kern w:val="0"/>
          <w:sz w:val="26"/>
          <w:szCs w:val="26"/>
        </w:rPr>
        <w:t>2</w:t>
      </w:r>
      <w:r w:rsidR="00682D8A">
        <w:rPr>
          <w:rFonts w:asciiTheme="minorEastAsia" w:hAnsiTheme="minorEastAsia" w:cs="宋体" w:hint="eastAsia"/>
          <w:color w:val="333333"/>
          <w:kern w:val="0"/>
          <w:sz w:val="26"/>
          <w:szCs w:val="26"/>
        </w:rPr>
        <w:t>.</w:t>
      </w:r>
      <w:r>
        <w:rPr>
          <w:rFonts w:asciiTheme="minorEastAsia" w:hAnsiTheme="minorEastAsia" w:cs="宋体"/>
          <w:color w:val="333333"/>
          <w:kern w:val="0"/>
          <w:sz w:val="26"/>
          <w:szCs w:val="26"/>
        </w:rPr>
        <w:t>完成</w:t>
      </w:r>
      <w:r w:rsidR="00570D62">
        <w:rPr>
          <w:rFonts w:asciiTheme="minorEastAsia" w:hAnsiTheme="minorEastAsia" w:cs="宋体"/>
          <w:color w:val="333333"/>
          <w:kern w:val="0"/>
          <w:sz w:val="26"/>
          <w:szCs w:val="26"/>
        </w:rPr>
        <w:t>2</w:t>
      </w:r>
      <w:r w:rsidR="006E1542">
        <w:rPr>
          <w:rFonts w:asciiTheme="minorEastAsia" w:hAnsiTheme="minorEastAsia" w:cs="宋体" w:hint="eastAsia"/>
          <w:color w:val="333333"/>
          <w:kern w:val="0"/>
          <w:sz w:val="26"/>
          <w:szCs w:val="26"/>
        </w:rPr>
        <w:t>-4</w:t>
      </w:r>
      <w:r>
        <w:rPr>
          <w:rFonts w:asciiTheme="minorEastAsia" w:hAnsiTheme="minorEastAsia" w:cs="宋体"/>
          <w:color w:val="333333"/>
          <w:kern w:val="0"/>
          <w:sz w:val="26"/>
          <w:szCs w:val="26"/>
        </w:rPr>
        <w:t>学分英语加强课程的学习（如批判性思维与学术英语写作、英语演讲与辩论等）；</w:t>
      </w:r>
    </w:p>
    <w:p w14:paraId="07227C6D" w14:textId="4BAEC094" w:rsidR="00931E8A" w:rsidRDefault="00767AEF">
      <w:pPr>
        <w:widowControl/>
        <w:spacing w:before="240"/>
        <w:rPr>
          <w:rFonts w:asciiTheme="minorEastAsia" w:hAnsiTheme="minorEastAsia" w:cs="宋体"/>
          <w:color w:val="333333"/>
          <w:kern w:val="0"/>
          <w:sz w:val="26"/>
          <w:szCs w:val="26"/>
        </w:rPr>
      </w:pPr>
      <w:r>
        <w:rPr>
          <w:rFonts w:asciiTheme="minorEastAsia" w:hAnsiTheme="minorEastAsia" w:cs="宋体"/>
          <w:color w:val="333333"/>
          <w:kern w:val="0"/>
          <w:sz w:val="26"/>
          <w:szCs w:val="26"/>
        </w:rPr>
        <w:t>3</w:t>
      </w:r>
      <w:r w:rsidR="00682D8A">
        <w:rPr>
          <w:rFonts w:asciiTheme="minorEastAsia" w:hAnsiTheme="minorEastAsia" w:cs="宋体" w:hint="eastAsia"/>
          <w:color w:val="333333"/>
          <w:kern w:val="0"/>
          <w:sz w:val="26"/>
          <w:szCs w:val="26"/>
        </w:rPr>
        <w:t>.</w:t>
      </w:r>
      <w:r>
        <w:rPr>
          <w:rFonts w:asciiTheme="minorEastAsia" w:hAnsiTheme="minorEastAsia" w:cs="宋体"/>
          <w:color w:val="333333"/>
          <w:kern w:val="0"/>
          <w:sz w:val="26"/>
          <w:szCs w:val="26"/>
        </w:rPr>
        <w:t>完成6学分</w:t>
      </w:r>
      <w:r>
        <w:rPr>
          <w:rFonts w:asciiTheme="minorEastAsia" w:hAnsiTheme="minorEastAsia" w:cs="宋体"/>
          <w:b/>
          <w:bCs/>
          <w:color w:val="D92142"/>
          <w:kern w:val="0"/>
          <w:sz w:val="26"/>
          <w:szCs w:val="26"/>
        </w:rPr>
        <w:t>历史、文化、外交</w:t>
      </w:r>
      <w:r>
        <w:rPr>
          <w:rFonts w:asciiTheme="minorEastAsia" w:hAnsiTheme="minorEastAsia" w:cs="宋体"/>
          <w:color w:val="333333"/>
          <w:kern w:val="0"/>
          <w:sz w:val="26"/>
          <w:szCs w:val="26"/>
        </w:rPr>
        <w:t>等领域课程的学习；</w:t>
      </w:r>
    </w:p>
    <w:p w14:paraId="510C0BC8" w14:textId="0A1ED1A6" w:rsidR="00931E8A" w:rsidRDefault="00767AEF">
      <w:pPr>
        <w:widowControl/>
        <w:spacing w:before="240"/>
        <w:rPr>
          <w:rFonts w:asciiTheme="minorEastAsia" w:hAnsiTheme="minorEastAsia" w:cs="宋体"/>
          <w:color w:val="333333"/>
          <w:kern w:val="0"/>
          <w:sz w:val="26"/>
          <w:szCs w:val="26"/>
        </w:rPr>
      </w:pPr>
      <w:r>
        <w:rPr>
          <w:rFonts w:asciiTheme="minorEastAsia" w:hAnsiTheme="minorEastAsia" w:cs="宋体"/>
          <w:color w:val="333333"/>
          <w:kern w:val="0"/>
          <w:sz w:val="26"/>
          <w:szCs w:val="26"/>
        </w:rPr>
        <w:t>4</w:t>
      </w:r>
      <w:r w:rsidR="00682D8A">
        <w:rPr>
          <w:rFonts w:asciiTheme="minorEastAsia" w:hAnsiTheme="minorEastAsia" w:cs="宋体" w:hint="eastAsia"/>
          <w:color w:val="333333"/>
          <w:kern w:val="0"/>
          <w:sz w:val="26"/>
          <w:szCs w:val="26"/>
        </w:rPr>
        <w:t>.</w:t>
      </w:r>
      <w:r>
        <w:rPr>
          <w:rFonts w:asciiTheme="minorEastAsia" w:hAnsiTheme="minorEastAsia" w:cs="宋体"/>
          <w:color w:val="333333"/>
          <w:kern w:val="0"/>
          <w:sz w:val="26"/>
          <w:szCs w:val="26"/>
        </w:rPr>
        <w:t>完成2学分</w:t>
      </w:r>
      <w:r w:rsidRPr="00682D8A">
        <w:rPr>
          <w:rFonts w:asciiTheme="minorEastAsia" w:hAnsiTheme="minorEastAsia" w:cs="宋体"/>
          <w:b/>
          <w:bCs/>
          <w:color w:val="D92142"/>
          <w:kern w:val="0"/>
          <w:sz w:val="26"/>
          <w:szCs w:val="26"/>
        </w:rPr>
        <w:t>校内课外实践活动</w:t>
      </w:r>
      <w:r>
        <w:rPr>
          <w:rFonts w:asciiTheme="minorEastAsia" w:hAnsiTheme="minorEastAsia" w:cs="宋体"/>
          <w:color w:val="333333"/>
          <w:kern w:val="0"/>
          <w:sz w:val="26"/>
          <w:szCs w:val="26"/>
        </w:rPr>
        <w:t>（如</w:t>
      </w:r>
      <w:r w:rsidR="006E1542">
        <w:rPr>
          <w:rFonts w:asciiTheme="minorEastAsia" w:hAnsiTheme="minorEastAsia" w:cs="宋体" w:hint="eastAsia"/>
          <w:color w:val="333333"/>
          <w:kern w:val="0"/>
          <w:sz w:val="26"/>
          <w:szCs w:val="26"/>
        </w:rPr>
        <w:t>6</w:t>
      </w:r>
      <w:r>
        <w:rPr>
          <w:rFonts w:asciiTheme="minorEastAsia" w:hAnsiTheme="minorEastAsia" w:cs="宋体"/>
          <w:color w:val="333333"/>
          <w:kern w:val="0"/>
          <w:sz w:val="26"/>
          <w:szCs w:val="26"/>
        </w:rPr>
        <w:t>场历史文化讲座+2篇3000字学习报告）</w:t>
      </w:r>
      <w:r w:rsidR="006E1542">
        <w:rPr>
          <w:rFonts w:asciiTheme="minorEastAsia" w:hAnsiTheme="minorEastAsia" w:cs="宋体" w:hint="eastAsia"/>
          <w:color w:val="333333"/>
          <w:kern w:val="0"/>
          <w:sz w:val="26"/>
          <w:szCs w:val="26"/>
        </w:rPr>
        <w:t>；</w:t>
      </w:r>
    </w:p>
    <w:p w14:paraId="562CDB9C" w14:textId="5B5D85A6" w:rsidR="00931E8A" w:rsidRDefault="00767AEF">
      <w:pPr>
        <w:widowControl/>
        <w:spacing w:before="240"/>
        <w:rPr>
          <w:rFonts w:asciiTheme="minorEastAsia" w:hAnsiTheme="minorEastAsia" w:cs="宋体"/>
          <w:color w:val="333333"/>
          <w:kern w:val="0"/>
          <w:sz w:val="26"/>
          <w:szCs w:val="26"/>
        </w:rPr>
      </w:pPr>
      <w:r>
        <w:rPr>
          <w:rFonts w:asciiTheme="minorEastAsia" w:hAnsiTheme="minorEastAsia" w:cs="宋体"/>
          <w:color w:val="333333"/>
          <w:kern w:val="0"/>
          <w:sz w:val="26"/>
          <w:szCs w:val="26"/>
        </w:rPr>
        <w:t>5</w:t>
      </w:r>
      <w:r w:rsidR="00682D8A">
        <w:rPr>
          <w:rFonts w:asciiTheme="minorEastAsia" w:hAnsiTheme="minorEastAsia" w:cs="宋体" w:hint="eastAsia"/>
          <w:color w:val="333333"/>
          <w:kern w:val="0"/>
          <w:sz w:val="26"/>
          <w:szCs w:val="26"/>
        </w:rPr>
        <w:t>.</w:t>
      </w:r>
      <w:r>
        <w:rPr>
          <w:rFonts w:asciiTheme="minorEastAsia" w:hAnsiTheme="minorEastAsia" w:cs="宋体"/>
          <w:color w:val="333333"/>
          <w:kern w:val="0"/>
          <w:sz w:val="26"/>
          <w:szCs w:val="26"/>
        </w:rPr>
        <w:t>完成</w:t>
      </w:r>
      <w:r w:rsidR="006E1542">
        <w:rPr>
          <w:rFonts w:asciiTheme="minorEastAsia" w:hAnsiTheme="minorEastAsia" w:cs="宋体" w:hint="eastAsia"/>
          <w:color w:val="333333"/>
          <w:kern w:val="0"/>
          <w:sz w:val="26"/>
          <w:szCs w:val="26"/>
        </w:rPr>
        <w:t>0-</w:t>
      </w:r>
      <w:r>
        <w:rPr>
          <w:rFonts w:asciiTheme="minorEastAsia" w:hAnsiTheme="minorEastAsia" w:cs="宋体"/>
          <w:color w:val="333333"/>
          <w:kern w:val="0"/>
          <w:sz w:val="26"/>
          <w:szCs w:val="26"/>
        </w:rPr>
        <w:t>2学分</w:t>
      </w:r>
      <w:r w:rsidRPr="006E1542">
        <w:rPr>
          <w:rFonts w:asciiTheme="minorEastAsia" w:hAnsiTheme="minorEastAsia" w:cs="宋体"/>
          <w:b/>
          <w:color w:val="FF0000"/>
          <w:kern w:val="0"/>
          <w:sz w:val="26"/>
          <w:szCs w:val="26"/>
        </w:rPr>
        <w:t>校外</w:t>
      </w:r>
      <w:r w:rsidRPr="006E1542">
        <w:rPr>
          <w:rFonts w:asciiTheme="minorEastAsia" w:hAnsiTheme="minorEastAsia" w:cs="宋体"/>
          <w:b/>
          <w:bCs/>
          <w:color w:val="FF0000"/>
          <w:kern w:val="0"/>
          <w:sz w:val="26"/>
          <w:szCs w:val="26"/>
        </w:rPr>
        <w:t>（海外）实践活动</w:t>
      </w:r>
      <w:r>
        <w:rPr>
          <w:rFonts w:asciiTheme="minorEastAsia" w:hAnsiTheme="minorEastAsia" w:cs="宋体"/>
          <w:color w:val="333333"/>
          <w:kern w:val="0"/>
          <w:sz w:val="26"/>
          <w:szCs w:val="26"/>
        </w:rPr>
        <w:t>（如赴国内外国际组织实习或海外交流学习</w:t>
      </w:r>
      <w:r w:rsidR="006E1542">
        <w:rPr>
          <w:rFonts w:asciiTheme="minorEastAsia" w:hAnsiTheme="minorEastAsia" w:cs="宋体" w:hint="eastAsia"/>
          <w:color w:val="333333"/>
          <w:kern w:val="0"/>
          <w:sz w:val="26"/>
          <w:szCs w:val="26"/>
        </w:rPr>
        <w:t>6</w:t>
      </w:r>
      <w:r>
        <w:rPr>
          <w:rFonts w:asciiTheme="minorEastAsia" w:hAnsiTheme="minorEastAsia" w:cs="宋体"/>
          <w:color w:val="333333"/>
          <w:kern w:val="0"/>
          <w:sz w:val="26"/>
          <w:szCs w:val="26"/>
        </w:rPr>
        <w:t>000字左右实践报告）</w:t>
      </w:r>
      <w:r w:rsidR="006E1542">
        <w:rPr>
          <w:rFonts w:asciiTheme="minorEastAsia" w:hAnsiTheme="minorEastAsia" w:cs="宋体" w:hint="eastAsia"/>
          <w:color w:val="333333"/>
          <w:kern w:val="0"/>
          <w:sz w:val="26"/>
          <w:szCs w:val="26"/>
        </w:rPr>
        <w:t>；</w:t>
      </w:r>
    </w:p>
    <w:p w14:paraId="11F1D55A" w14:textId="2DDD21EC" w:rsidR="00931E8A" w:rsidRDefault="00767AEF">
      <w:pPr>
        <w:widowControl/>
        <w:spacing w:before="240"/>
        <w:rPr>
          <w:rFonts w:asciiTheme="minorEastAsia" w:hAnsiTheme="minorEastAsia" w:cs="宋体"/>
          <w:color w:val="333333"/>
          <w:kern w:val="0"/>
          <w:sz w:val="26"/>
          <w:szCs w:val="26"/>
        </w:rPr>
      </w:pPr>
      <w:r>
        <w:rPr>
          <w:rFonts w:asciiTheme="minorEastAsia" w:hAnsiTheme="minorEastAsia" w:cs="宋体"/>
          <w:color w:val="333333"/>
          <w:kern w:val="0"/>
          <w:sz w:val="26"/>
          <w:szCs w:val="26"/>
        </w:rPr>
        <w:t>6</w:t>
      </w:r>
      <w:r w:rsidR="00682D8A">
        <w:rPr>
          <w:rFonts w:asciiTheme="minorEastAsia" w:hAnsiTheme="minorEastAsia" w:cs="宋体" w:hint="eastAsia"/>
          <w:color w:val="333333"/>
          <w:kern w:val="0"/>
          <w:sz w:val="26"/>
          <w:szCs w:val="26"/>
        </w:rPr>
        <w:t>.</w:t>
      </w:r>
      <w:r>
        <w:rPr>
          <w:rFonts w:asciiTheme="minorEastAsia" w:hAnsiTheme="minorEastAsia" w:cs="宋体"/>
          <w:color w:val="333333"/>
          <w:kern w:val="0"/>
          <w:sz w:val="26"/>
          <w:szCs w:val="26"/>
        </w:rPr>
        <w:t>完成</w:t>
      </w:r>
      <w:r w:rsidR="006E1542">
        <w:rPr>
          <w:rFonts w:asciiTheme="minorEastAsia" w:hAnsiTheme="minorEastAsia" w:cs="宋体" w:hint="eastAsia"/>
          <w:color w:val="333333"/>
          <w:kern w:val="0"/>
          <w:sz w:val="26"/>
          <w:szCs w:val="26"/>
        </w:rPr>
        <w:t>3</w:t>
      </w:r>
      <w:r>
        <w:rPr>
          <w:rFonts w:asciiTheme="minorEastAsia" w:hAnsiTheme="minorEastAsia" w:cs="宋体"/>
          <w:color w:val="333333"/>
          <w:kern w:val="0"/>
          <w:sz w:val="26"/>
          <w:szCs w:val="26"/>
        </w:rPr>
        <w:t>学分</w:t>
      </w:r>
      <w:r w:rsidRPr="00682D8A">
        <w:rPr>
          <w:rFonts w:asciiTheme="minorEastAsia" w:hAnsiTheme="minorEastAsia" w:cs="宋体"/>
          <w:b/>
          <w:bCs/>
          <w:color w:val="D92142"/>
          <w:kern w:val="0"/>
          <w:sz w:val="26"/>
          <w:szCs w:val="26"/>
        </w:rPr>
        <w:t>第三外语课程</w:t>
      </w:r>
      <w:r w:rsidRPr="007C118D">
        <w:rPr>
          <w:rFonts w:asciiTheme="minorEastAsia" w:hAnsiTheme="minorEastAsia" w:cs="宋体"/>
          <w:kern w:val="0"/>
          <w:sz w:val="26"/>
          <w:szCs w:val="26"/>
        </w:rPr>
        <w:t>的学习。</w:t>
      </w:r>
    </w:p>
    <w:p w14:paraId="0592A3D5" w14:textId="77777777" w:rsidR="00931E8A" w:rsidRDefault="00767AEF">
      <w:pPr>
        <w:widowControl/>
        <w:spacing w:before="240" w:line="480" w:lineRule="atLeast"/>
        <w:jc w:val="center"/>
        <w:rPr>
          <w:rFonts w:asciiTheme="minorEastAsia" w:hAnsiTheme="minorEastAsia" w:cs="宋体"/>
          <w:color w:val="333333"/>
          <w:kern w:val="0"/>
          <w:sz w:val="26"/>
          <w:szCs w:val="26"/>
        </w:rPr>
      </w:pPr>
      <w:r>
        <w:rPr>
          <w:rFonts w:asciiTheme="minorEastAsia" w:hAnsiTheme="minorEastAsia" w:cs="宋体"/>
          <w:b/>
          <w:bCs/>
          <w:color w:val="333333"/>
          <w:spacing w:val="15"/>
          <w:kern w:val="0"/>
          <w:sz w:val="26"/>
          <w:szCs w:val="26"/>
        </w:rPr>
        <w:t>项目实验班课程范例展示</w:t>
      </w:r>
    </w:p>
    <w:p w14:paraId="65A3D674" w14:textId="76CE90AF" w:rsidR="00931E8A" w:rsidRDefault="00767AEF">
      <w:pPr>
        <w:widowControl/>
        <w:spacing w:before="240" w:line="480" w:lineRule="atLeast"/>
        <w:jc w:val="center"/>
        <w:rPr>
          <w:rFonts w:asciiTheme="minorEastAsia" w:hAnsiTheme="minorEastAsia" w:cs="宋体"/>
          <w:b/>
          <w:bCs/>
          <w:color w:val="333333"/>
          <w:kern w:val="0"/>
          <w:sz w:val="26"/>
          <w:szCs w:val="26"/>
        </w:rPr>
      </w:pPr>
      <w:r>
        <w:rPr>
          <w:rFonts w:asciiTheme="minorEastAsia" w:hAnsiTheme="minorEastAsia" w:cs="宋体"/>
          <w:b/>
          <w:bCs/>
          <w:color w:val="333333"/>
          <w:spacing w:val="15"/>
          <w:kern w:val="0"/>
          <w:sz w:val="26"/>
          <w:szCs w:val="26"/>
        </w:rPr>
        <w:t>——以</w:t>
      </w:r>
      <w:r w:rsidR="00AA1E41">
        <w:rPr>
          <w:rFonts w:asciiTheme="minorEastAsia" w:hAnsiTheme="minorEastAsia" w:cs="宋体" w:hint="eastAsia"/>
          <w:b/>
          <w:bCs/>
          <w:color w:val="333333"/>
          <w:kern w:val="0"/>
          <w:sz w:val="26"/>
          <w:szCs w:val="26"/>
        </w:rPr>
        <w:t>俄语</w:t>
      </w:r>
      <w:r>
        <w:rPr>
          <w:rFonts w:asciiTheme="minorEastAsia" w:hAnsiTheme="minorEastAsia" w:cs="宋体"/>
          <w:b/>
          <w:bCs/>
          <w:color w:val="333333"/>
          <w:kern w:val="0"/>
          <w:sz w:val="26"/>
          <w:szCs w:val="26"/>
        </w:rPr>
        <w:t>专业课程设置为例</w:t>
      </w:r>
    </w:p>
    <w:p w14:paraId="59670332" w14:textId="580D0C7F" w:rsidR="00673944" w:rsidRDefault="00673944">
      <w:pPr>
        <w:widowControl/>
        <w:spacing w:before="240" w:line="480" w:lineRule="atLeast"/>
        <w:jc w:val="center"/>
        <w:rPr>
          <w:rFonts w:asciiTheme="minorEastAsia" w:hAnsiTheme="minorEastAsia" w:cs="宋体"/>
          <w:color w:val="333333"/>
          <w:kern w:val="0"/>
          <w:sz w:val="26"/>
          <w:szCs w:val="26"/>
        </w:rPr>
      </w:pPr>
    </w:p>
    <w:p w14:paraId="25595547" w14:textId="77777777" w:rsidR="00C1459A" w:rsidRPr="00C1459A" w:rsidRDefault="00C1459A" w:rsidP="00C1459A">
      <w:pPr>
        <w:widowControl/>
        <w:shd w:val="clear" w:color="auto" w:fill="FFFFFF"/>
        <w:spacing w:before="240" w:line="480" w:lineRule="atLeast"/>
        <w:rPr>
          <w:rFonts w:asciiTheme="minorEastAsia" w:hAnsiTheme="minorEastAsia" w:cs="宋体"/>
          <w:b/>
          <w:bCs/>
          <w:color w:val="333333"/>
          <w:spacing w:val="15"/>
          <w:kern w:val="0"/>
          <w:sz w:val="26"/>
          <w:szCs w:val="26"/>
        </w:rPr>
      </w:pPr>
      <w:r w:rsidRPr="00C1459A">
        <w:rPr>
          <w:rFonts w:asciiTheme="minorEastAsia" w:hAnsiTheme="minorEastAsia" w:cs="宋体" w:hint="eastAsia"/>
          <w:b/>
          <w:bCs/>
          <w:color w:val="333333"/>
          <w:spacing w:val="15"/>
          <w:kern w:val="0"/>
          <w:sz w:val="26"/>
          <w:szCs w:val="26"/>
        </w:rPr>
        <w:lastRenderedPageBreak/>
        <w:t>1. 核心课程（4学期，每学期6课时，4学分，共16学分）</w:t>
      </w:r>
    </w:p>
    <w:p w14:paraId="6F293F9C" w14:textId="77777777" w:rsidR="00C1459A" w:rsidRPr="00C1459A" w:rsidRDefault="00C1459A" w:rsidP="00C1459A">
      <w:pPr>
        <w:widowControl/>
        <w:shd w:val="clear" w:color="auto" w:fill="FFFFFF"/>
        <w:spacing w:before="240" w:line="480" w:lineRule="atLeast"/>
        <w:rPr>
          <w:rFonts w:asciiTheme="minorEastAsia" w:hAnsiTheme="minorEastAsia" w:cs="宋体"/>
          <w:b/>
          <w:bCs/>
          <w:color w:val="333333"/>
          <w:spacing w:val="15"/>
          <w:kern w:val="0"/>
          <w:sz w:val="26"/>
          <w:szCs w:val="26"/>
        </w:rPr>
      </w:pPr>
      <w:r w:rsidRPr="00C1459A">
        <w:rPr>
          <w:rFonts w:asciiTheme="minorEastAsia" w:hAnsiTheme="minorEastAsia" w:cs="宋体" w:hint="eastAsia"/>
          <w:b/>
          <w:bCs/>
          <w:color w:val="333333"/>
          <w:spacing w:val="15"/>
          <w:kern w:val="0"/>
          <w:sz w:val="26"/>
          <w:szCs w:val="26"/>
        </w:rPr>
        <w:t>走近俄罗斯之语言</w:t>
      </w:r>
    </w:p>
    <w:p w14:paraId="1C7A3411" w14:textId="77777777" w:rsidR="00C1459A" w:rsidRPr="00C1459A" w:rsidRDefault="00C1459A" w:rsidP="00C1459A">
      <w:pPr>
        <w:widowControl/>
        <w:shd w:val="clear" w:color="auto" w:fill="FFFFFF"/>
        <w:spacing w:before="240" w:line="480" w:lineRule="atLeast"/>
        <w:rPr>
          <w:rFonts w:asciiTheme="minorEastAsia" w:hAnsiTheme="minorEastAsia" w:cs="宋体"/>
          <w:b/>
          <w:bCs/>
          <w:color w:val="333333"/>
          <w:spacing w:val="15"/>
          <w:kern w:val="0"/>
          <w:sz w:val="26"/>
          <w:szCs w:val="26"/>
        </w:rPr>
      </w:pPr>
      <w:r w:rsidRPr="00C1459A">
        <w:rPr>
          <w:rFonts w:asciiTheme="minorEastAsia" w:hAnsiTheme="minorEastAsia" w:cs="宋体" w:hint="eastAsia"/>
          <w:b/>
          <w:bCs/>
          <w:color w:val="333333"/>
          <w:spacing w:val="15"/>
          <w:kern w:val="0"/>
          <w:sz w:val="26"/>
          <w:szCs w:val="26"/>
        </w:rPr>
        <w:t>在学习基础语言知识基础上，重点阅读俄国著名小说家契诃夫的中短篇小说。契诃夫是一位出色的语言大师，其作品简洁生动，用词精确，韵味隽永，发人深思。</w:t>
      </w:r>
    </w:p>
    <w:p w14:paraId="172C3556" w14:textId="77777777" w:rsidR="00C1459A" w:rsidRPr="00C1459A" w:rsidRDefault="00C1459A" w:rsidP="00C1459A">
      <w:pPr>
        <w:widowControl/>
        <w:shd w:val="clear" w:color="auto" w:fill="FFFFFF"/>
        <w:spacing w:before="240" w:line="480" w:lineRule="atLeast"/>
        <w:rPr>
          <w:rFonts w:asciiTheme="minorEastAsia" w:hAnsiTheme="minorEastAsia" w:cs="宋体"/>
          <w:b/>
          <w:bCs/>
          <w:color w:val="333333"/>
          <w:spacing w:val="15"/>
          <w:kern w:val="0"/>
          <w:sz w:val="26"/>
          <w:szCs w:val="26"/>
        </w:rPr>
      </w:pPr>
      <w:r w:rsidRPr="00C1459A">
        <w:rPr>
          <w:rFonts w:asciiTheme="minorEastAsia" w:hAnsiTheme="minorEastAsia" w:cs="宋体" w:hint="eastAsia"/>
          <w:b/>
          <w:bCs/>
          <w:color w:val="333333"/>
          <w:spacing w:val="15"/>
          <w:kern w:val="0"/>
          <w:sz w:val="26"/>
          <w:szCs w:val="26"/>
        </w:rPr>
        <w:t>走进俄罗斯之文学</w:t>
      </w:r>
    </w:p>
    <w:p w14:paraId="1606F0D2" w14:textId="77777777" w:rsidR="00C1459A" w:rsidRPr="00C1459A" w:rsidRDefault="00C1459A" w:rsidP="00C1459A">
      <w:pPr>
        <w:widowControl/>
        <w:shd w:val="clear" w:color="auto" w:fill="FFFFFF"/>
        <w:spacing w:before="240" w:line="480" w:lineRule="atLeast"/>
        <w:rPr>
          <w:rFonts w:asciiTheme="minorEastAsia" w:hAnsiTheme="minorEastAsia" w:cs="宋体"/>
          <w:b/>
          <w:bCs/>
          <w:color w:val="333333"/>
          <w:spacing w:val="15"/>
          <w:kern w:val="0"/>
          <w:sz w:val="26"/>
          <w:szCs w:val="26"/>
        </w:rPr>
      </w:pPr>
      <w:r w:rsidRPr="00C1459A">
        <w:rPr>
          <w:rFonts w:asciiTheme="minorEastAsia" w:hAnsiTheme="minorEastAsia" w:cs="宋体" w:hint="eastAsia"/>
          <w:b/>
          <w:bCs/>
          <w:color w:val="333333"/>
          <w:spacing w:val="15"/>
          <w:kern w:val="0"/>
          <w:sz w:val="26"/>
          <w:szCs w:val="26"/>
        </w:rPr>
        <w:t>在扩展基础语言知识基础上，重点阅读俄国文学大师陀思妥耶夫斯基的作品。陀氏小说洞悉人性，启迪智慧，非有良好的嗅觉、敏锐的目光和深邃的思索无法参透其中的奥义。</w:t>
      </w:r>
    </w:p>
    <w:p w14:paraId="23517432" w14:textId="77777777" w:rsidR="00C1459A" w:rsidRPr="00C1459A" w:rsidRDefault="00C1459A" w:rsidP="00C1459A">
      <w:pPr>
        <w:widowControl/>
        <w:shd w:val="clear" w:color="auto" w:fill="FFFFFF"/>
        <w:spacing w:before="240" w:line="480" w:lineRule="atLeast"/>
        <w:rPr>
          <w:rFonts w:asciiTheme="minorEastAsia" w:hAnsiTheme="minorEastAsia" w:cs="宋体"/>
          <w:b/>
          <w:bCs/>
          <w:color w:val="333333"/>
          <w:spacing w:val="15"/>
          <w:kern w:val="0"/>
          <w:sz w:val="26"/>
          <w:szCs w:val="26"/>
        </w:rPr>
      </w:pPr>
      <w:r w:rsidRPr="00C1459A">
        <w:rPr>
          <w:rFonts w:asciiTheme="minorEastAsia" w:hAnsiTheme="minorEastAsia" w:cs="宋体" w:hint="eastAsia"/>
          <w:b/>
          <w:bCs/>
          <w:color w:val="333333"/>
          <w:spacing w:val="15"/>
          <w:kern w:val="0"/>
          <w:sz w:val="26"/>
          <w:szCs w:val="26"/>
        </w:rPr>
        <w:t>走遍俄罗斯之历史</w:t>
      </w:r>
    </w:p>
    <w:p w14:paraId="06E355B8" w14:textId="77777777" w:rsidR="00C1459A" w:rsidRPr="00C1459A" w:rsidRDefault="00C1459A" w:rsidP="00C1459A">
      <w:pPr>
        <w:widowControl/>
        <w:shd w:val="clear" w:color="auto" w:fill="FFFFFF"/>
        <w:spacing w:before="240" w:line="480" w:lineRule="atLeast"/>
        <w:rPr>
          <w:rFonts w:asciiTheme="minorEastAsia" w:hAnsiTheme="minorEastAsia" w:cs="宋体"/>
          <w:b/>
          <w:bCs/>
          <w:color w:val="333333"/>
          <w:spacing w:val="15"/>
          <w:kern w:val="0"/>
          <w:sz w:val="26"/>
          <w:szCs w:val="26"/>
        </w:rPr>
      </w:pPr>
      <w:r w:rsidRPr="00C1459A">
        <w:rPr>
          <w:rFonts w:asciiTheme="minorEastAsia" w:hAnsiTheme="minorEastAsia" w:cs="宋体" w:hint="eastAsia"/>
          <w:b/>
          <w:bCs/>
          <w:color w:val="333333"/>
          <w:spacing w:val="15"/>
          <w:kern w:val="0"/>
          <w:sz w:val="26"/>
          <w:szCs w:val="26"/>
        </w:rPr>
        <w:t>在深化基础语言知识基础上，重点阅读俄国符号学大师洛特曼的文化史著作。洛特曼集现代文化研究精神于一身，对文化发展的历史规律独具慧眼，大师风范尽显其中。</w:t>
      </w:r>
    </w:p>
    <w:p w14:paraId="5A5C261F" w14:textId="77777777" w:rsidR="00C1459A" w:rsidRPr="00C1459A" w:rsidRDefault="00C1459A" w:rsidP="00C1459A">
      <w:pPr>
        <w:widowControl/>
        <w:shd w:val="clear" w:color="auto" w:fill="FFFFFF"/>
        <w:spacing w:before="240" w:line="480" w:lineRule="atLeast"/>
        <w:rPr>
          <w:rFonts w:asciiTheme="minorEastAsia" w:hAnsiTheme="minorEastAsia" w:cs="宋体"/>
          <w:b/>
          <w:bCs/>
          <w:color w:val="333333"/>
          <w:spacing w:val="15"/>
          <w:kern w:val="0"/>
          <w:sz w:val="26"/>
          <w:szCs w:val="26"/>
        </w:rPr>
      </w:pPr>
      <w:r w:rsidRPr="00C1459A">
        <w:rPr>
          <w:rFonts w:asciiTheme="minorEastAsia" w:hAnsiTheme="minorEastAsia" w:cs="宋体" w:hint="eastAsia"/>
          <w:b/>
          <w:bCs/>
          <w:color w:val="333333"/>
          <w:spacing w:val="15"/>
          <w:kern w:val="0"/>
          <w:sz w:val="26"/>
          <w:szCs w:val="26"/>
        </w:rPr>
        <w:t>走出俄罗斯之文化</w:t>
      </w:r>
    </w:p>
    <w:p w14:paraId="33940189" w14:textId="1C2F4888" w:rsidR="00931E8A" w:rsidRDefault="00C1459A" w:rsidP="00C1459A">
      <w:pPr>
        <w:widowControl/>
        <w:shd w:val="clear" w:color="auto" w:fill="FFFFFF"/>
        <w:spacing w:before="240" w:line="480" w:lineRule="atLeast"/>
        <w:rPr>
          <w:rFonts w:asciiTheme="minorEastAsia" w:hAnsiTheme="minorEastAsia" w:cs="宋体"/>
          <w:color w:val="333333"/>
          <w:spacing w:val="8"/>
          <w:kern w:val="0"/>
          <w:sz w:val="26"/>
          <w:szCs w:val="26"/>
        </w:rPr>
      </w:pPr>
      <w:r w:rsidRPr="00C1459A">
        <w:rPr>
          <w:rFonts w:asciiTheme="minorEastAsia" w:hAnsiTheme="minorEastAsia" w:cs="宋体" w:hint="eastAsia"/>
          <w:b/>
          <w:bCs/>
          <w:color w:val="333333"/>
          <w:spacing w:val="15"/>
          <w:kern w:val="0"/>
          <w:sz w:val="26"/>
          <w:szCs w:val="26"/>
        </w:rPr>
        <w:t>在强化基础语言知识基础上，重点阅读俄国20世纪最具世界影响的学者巴赫金的著作。巴赫金的著作不仅是俄国的，更是世界的，是俄国学界对世界文化的杰出贡献。</w:t>
      </w:r>
      <w:r w:rsidR="00767AEF">
        <w:rPr>
          <w:rFonts w:asciiTheme="minorEastAsia" w:hAnsiTheme="minorEastAsia" w:cs="宋体" w:hint="eastAsia"/>
          <w:b/>
          <w:bCs/>
          <w:color w:val="333333"/>
          <w:spacing w:val="15"/>
          <w:kern w:val="0"/>
          <w:sz w:val="26"/>
          <w:szCs w:val="26"/>
        </w:rPr>
        <w:t>2. 文化政治与外交</w:t>
      </w:r>
      <w:r w:rsidR="00767AEF">
        <w:rPr>
          <w:rFonts w:asciiTheme="minorEastAsia" w:hAnsiTheme="minorEastAsia" w:cs="宋体" w:hint="eastAsia"/>
          <w:color w:val="333333"/>
          <w:spacing w:val="15"/>
          <w:kern w:val="0"/>
          <w:sz w:val="26"/>
          <w:szCs w:val="26"/>
        </w:rPr>
        <w:t>（共6学分）</w:t>
      </w:r>
    </w:p>
    <w:p w14:paraId="586D6320" w14:textId="0FAA2796" w:rsidR="00C1459A" w:rsidRDefault="00C1459A" w:rsidP="00C1459A">
      <w:pPr>
        <w:widowControl/>
        <w:shd w:val="clear" w:color="auto" w:fill="FFFFFF"/>
        <w:spacing w:before="240" w:line="480" w:lineRule="atLeast"/>
        <w:rPr>
          <w:rFonts w:asciiTheme="minorEastAsia" w:hAnsiTheme="minorEastAsia" w:cs="宋体"/>
          <w:color w:val="333333"/>
          <w:spacing w:val="8"/>
          <w:kern w:val="0"/>
          <w:sz w:val="26"/>
          <w:szCs w:val="26"/>
        </w:rPr>
      </w:pPr>
      <w:r>
        <w:rPr>
          <w:rFonts w:asciiTheme="minorEastAsia" w:hAnsiTheme="minorEastAsia" w:cs="宋体" w:hint="eastAsia"/>
          <w:b/>
          <w:bCs/>
          <w:color w:val="333333"/>
          <w:spacing w:val="15"/>
          <w:kern w:val="0"/>
          <w:sz w:val="26"/>
          <w:szCs w:val="26"/>
        </w:rPr>
        <w:t xml:space="preserve">2. </w:t>
      </w:r>
      <w:r w:rsidR="00214574">
        <w:rPr>
          <w:rFonts w:asciiTheme="minorEastAsia" w:hAnsiTheme="minorEastAsia" w:cs="宋体" w:hint="eastAsia"/>
          <w:b/>
          <w:bCs/>
          <w:color w:val="333333"/>
          <w:spacing w:val="15"/>
          <w:kern w:val="0"/>
          <w:sz w:val="26"/>
          <w:szCs w:val="26"/>
        </w:rPr>
        <w:t>历史</w:t>
      </w:r>
      <w:r>
        <w:rPr>
          <w:rFonts w:asciiTheme="minorEastAsia" w:hAnsiTheme="minorEastAsia" w:cs="宋体" w:hint="eastAsia"/>
          <w:b/>
          <w:bCs/>
          <w:color w:val="333333"/>
          <w:spacing w:val="15"/>
          <w:kern w:val="0"/>
          <w:sz w:val="26"/>
          <w:szCs w:val="26"/>
        </w:rPr>
        <w:t>文化政治与外交</w:t>
      </w:r>
      <w:r>
        <w:rPr>
          <w:rFonts w:asciiTheme="minorEastAsia" w:hAnsiTheme="minorEastAsia" w:cs="宋体" w:hint="eastAsia"/>
          <w:color w:val="333333"/>
          <w:spacing w:val="15"/>
          <w:kern w:val="0"/>
          <w:sz w:val="26"/>
          <w:szCs w:val="26"/>
        </w:rPr>
        <w:t>（共6学分）</w:t>
      </w:r>
    </w:p>
    <w:p w14:paraId="7780A5C1" w14:textId="77777777" w:rsidR="00C1459A" w:rsidRDefault="00C1459A" w:rsidP="00C1459A">
      <w:pPr>
        <w:widowControl/>
        <w:shd w:val="clear" w:color="auto" w:fill="FFFFFF"/>
        <w:spacing w:before="240" w:line="480" w:lineRule="atLeast"/>
        <w:rPr>
          <w:rFonts w:asciiTheme="minorEastAsia" w:hAnsiTheme="minorEastAsia" w:cs="宋体"/>
          <w:color w:val="333333"/>
          <w:spacing w:val="8"/>
          <w:kern w:val="0"/>
          <w:sz w:val="26"/>
          <w:szCs w:val="26"/>
        </w:rPr>
      </w:pPr>
      <w:r>
        <w:rPr>
          <w:rFonts w:asciiTheme="minorEastAsia" w:hAnsiTheme="minorEastAsia" w:cs="宋体" w:hint="eastAsia"/>
          <w:b/>
          <w:bCs/>
          <w:color w:val="333333"/>
          <w:spacing w:val="15"/>
          <w:kern w:val="0"/>
          <w:sz w:val="26"/>
          <w:szCs w:val="26"/>
        </w:rPr>
        <w:lastRenderedPageBreak/>
        <w:t>俄罗斯国情（上、下）</w:t>
      </w:r>
    </w:p>
    <w:p w14:paraId="1D63C2DE" w14:textId="77777777" w:rsidR="00C1459A" w:rsidRDefault="00C1459A" w:rsidP="00C1459A">
      <w:pPr>
        <w:widowControl/>
        <w:shd w:val="clear" w:color="auto" w:fill="FFFFFF"/>
        <w:spacing w:before="240" w:line="480" w:lineRule="atLeast"/>
        <w:rPr>
          <w:rFonts w:asciiTheme="minorEastAsia" w:hAnsiTheme="minorEastAsia" w:cs="宋体"/>
          <w:color w:val="333333"/>
          <w:spacing w:val="8"/>
          <w:kern w:val="0"/>
          <w:sz w:val="26"/>
          <w:szCs w:val="26"/>
        </w:rPr>
      </w:pPr>
      <w:r>
        <w:rPr>
          <w:rFonts w:asciiTheme="minorEastAsia" w:hAnsiTheme="minorEastAsia" w:cs="宋体" w:hint="eastAsia"/>
          <w:color w:val="333333"/>
          <w:spacing w:val="15"/>
          <w:kern w:val="0"/>
          <w:sz w:val="26"/>
          <w:szCs w:val="26"/>
        </w:rPr>
        <w:t>涵盖俄罗斯基本国情，风土人情，文学艺术，地理历史，是俄语系核心课程。</w:t>
      </w:r>
    </w:p>
    <w:p w14:paraId="17378BE7" w14:textId="77777777" w:rsidR="00C1459A" w:rsidRDefault="00C1459A" w:rsidP="00C1459A">
      <w:pPr>
        <w:widowControl/>
        <w:shd w:val="clear" w:color="auto" w:fill="FFFFFF"/>
        <w:spacing w:before="240" w:line="480" w:lineRule="atLeast"/>
        <w:rPr>
          <w:rFonts w:asciiTheme="minorEastAsia" w:hAnsiTheme="minorEastAsia" w:cs="宋体"/>
          <w:color w:val="333333"/>
          <w:spacing w:val="8"/>
          <w:kern w:val="0"/>
          <w:sz w:val="26"/>
          <w:szCs w:val="26"/>
        </w:rPr>
      </w:pPr>
      <w:r>
        <w:rPr>
          <w:rFonts w:asciiTheme="minorEastAsia" w:hAnsiTheme="minorEastAsia" w:cs="宋体" w:hint="eastAsia"/>
          <w:b/>
          <w:bCs/>
          <w:color w:val="333333"/>
          <w:spacing w:val="15"/>
          <w:kern w:val="0"/>
          <w:sz w:val="26"/>
          <w:szCs w:val="26"/>
        </w:rPr>
        <w:t>俄罗斯政治与外交</w:t>
      </w:r>
    </w:p>
    <w:p w14:paraId="48FEDACF" w14:textId="77777777" w:rsidR="00C1459A" w:rsidRDefault="00C1459A" w:rsidP="00C1459A">
      <w:pPr>
        <w:widowControl/>
        <w:shd w:val="clear" w:color="auto" w:fill="FFFFFF"/>
        <w:spacing w:before="240" w:line="480" w:lineRule="atLeast"/>
        <w:rPr>
          <w:rFonts w:asciiTheme="minorEastAsia" w:hAnsiTheme="minorEastAsia" w:cs="宋体"/>
          <w:color w:val="333333"/>
          <w:spacing w:val="8"/>
          <w:kern w:val="0"/>
          <w:sz w:val="26"/>
          <w:szCs w:val="26"/>
        </w:rPr>
      </w:pPr>
      <w:r>
        <w:rPr>
          <w:rFonts w:asciiTheme="minorEastAsia" w:hAnsiTheme="minorEastAsia" w:cs="宋体" w:hint="eastAsia"/>
          <w:color w:val="333333"/>
          <w:spacing w:val="15"/>
          <w:kern w:val="0"/>
          <w:sz w:val="26"/>
          <w:szCs w:val="26"/>
        </w:rPr>
        <w:t>俄罗斯当前国家政治状况与外交政策，时事热点历史探源和走势预测。</w:t>
      </w:r>
    </w:p>
    <w:p w14:paraId="334D5122" w14:textId="06D55CB1" w:rsidR="00931E8A" w:rsidRDefault="00767AEF">
      <w:pPr>
        <w:widowControl/>
        <w:shd w:val="clear" w:color="auto" w:fill="FFFFFF"/>
        <w:spacing w:before="240" w:line="480" w:lineRule="atLeast"/>
        <w:rPr>
          <w:rFonts w:asciiTheme="minorEastAsia" w:hAnsiTheme="minorEastAsia" w:cs="宋体"/>
          <w:color w:val="333333"/>
          <w:spacing w:val="8"/>
          <w:kern w:val="0"/>
          <w:sz w:val="26"/>
          <w:szCs w:val="26"/>
        </w:rPr>
      </w:pPr>
      <w:r>
        <w:rPr>
          <w:rFonts w:asciiTheme="minorEastAsia" w:hAnsiTheme="minorEastAsia" w:cs="宋体" w:hint="eastAsia"/>
          <w:b/>
          <w:bCs/>
          <w:color w:val="333333"/>
          <w:spacing w:val="15"/>
          <w:kern w:val="0"/>
          <w:sz w:val="26"/>
          <w:szCs w:val="26"/>
        </w:rPr>
        <w:t>3. 第三外语</w:t>
      </w:r>
      <w:r>
        <w:rPr>
          <w:rFonts w:asciiTheme="minorEastAsia" w:hAnsiTheme="minorEastAsia" w:cs="宋体" w:hint="eastAsia"/>
          <w:color w:val="333333"/>
          <w:spacing w:val="15"/>
          <w:kern w:val="0"/>
          <w:sz w:val="26"/>
          <w:szCs w:val="26"/>
        </w:rPr>
        <w:t>（共</w:t>
      </w:r>
      <w:r w:rsidR="006E1542">
        <w:rPr>
          <w:rFonts w:asciiTheme="minorEastAsia" w:hAnsiTheme="minorEastAsia" w:cs="宋体" w:hint="eastAsia"/>
          <w:color w:val="333333"/>
          <w:spacing w:val="15"/>
          <w:kern w:val="0"/>
          <w:sz w:val="26"/>
          <w:szCs w:val="26"/>
        </w:rPr>
        <w:t>3</w:t>
      </w:r>
      <w:r>
        <w:rPr>
          <w:rFonts w:asciiTheme="minorEastAsia" w:hAnsiTheme="minorEastAsia" w:cs="宋体" w:hint="eastAsia"/>
          <w:color w:val="333333"/>
          <w:spacing w:val="15"/>
          <w:kern w:val="0"/>
          <w:sz w:val="26"/>
          <w:szCs w:val="26"/>
        </w:rPr>
        <w:t>学分）</w:t>
      </w:r>
    </w:p>
    <w:p w14:paraId="382E4125" w14:textId="69382756" w:rsidR="00931E8A" w:rsidRDefault="00767AEF">
      <w:pPr>
        <w:widowControl/>
        <w:shd w:val="clear" w:color="auto" w:fill="FFFFFF"/>
        <w:spacing w:before="240" w:line="480" w:lineRule="atLeast"/>
        <w:rPr>
          <w:rFonts w:asciiTheme="minorEastAsia" w:hAnsiTheme="minorEastAsia" w:cs="宋体"/>
          <w:color w:val="333333"/>
          <w:spacing w:val="8"/>
          <w:kern w:val="0"/>
          <w:sz w:val="26"/>
          <w:szCs w:val="26"/>
        </w:rPr>
      </w:pPr>
      <w:r>
        <w:rPr>
          <w:rFonts w:asciiTheme="minorEastAsia" w:hAnsiTheme="minorEastAsia" w:cs="宋体" w:hint="eastAsia"/>
          <w:color w:val="333333"/>
          <w:spacing w:val="15"/>
          <w:kern w:val="0"/>
          <w:sz w:val="26"/>
          <w:szCs w:val="26"/>
        </w:rPr>
        <w:t>根据具体情况选学</w:t>
      </w:r>
      <w:r w:rsidR="00214574">
        <w:rPr>
          <w:rFonts w:asciiTheme="minorEastAsia" w:hAnsiTheme="minorEastAsia" w:cs="宋体" w:hint="eastAsia"/>
          <w:color w:val="333333"/>
          <w:spacing w:val="15"/>
          <w:kern w:val="0"/>
          <w:sz w:val="26"/>
          <w:szCs w:val="26"/>
        </w:rPr>
        <w:t>俄罗斯</w:t>
      </w:r>
      <w:r>
        <w:rPr>
          <w:rFonts w:asciiTheme="minorEastAsia" w:hAnsiTheme="minorEastAsia" w:cs="宋体" w:hint="eastAsia"/>
          <w:color w:val="333333"/>
          <w:spacing w:val="15"/>
          <w:kern w:val="0"/>
          <w:sz w:val="26"/>
          <w:szCs w:val="26"/>
        </w:rPr>
        <w:t>周边国家的国家语言，扩展对与</w:t>
      </w:r>
      <w:r w:rsidR="00214574">
        <w:rPr>
          <w:rFonts w:asciiTheme="minorEastAsia" w:hAnsiTheme="minorEastAsia" w:cs="宋体" w:hint="eastAsia"/>
          <w:color w:val="333333"/>
          <w:spacing w:val="15"/>
          <w:kern w:val="0"/>
          <w:sz w:val="26"/>
          <w:szCs w:val="26"/>
        </w:rPr>
        <w:t>俄罗斯</w:t>
      </w:r>
      <w:r>
        <w:rPr>
          <w:rFonts w:asciiTheme="minorEastAsia" w:hAnsiTheme="minorEastAsia" w:cs="宋体" w:hint="eastAsia"/>
          <w:color w:val="333333"/>
          <w:spacing w:val="15"/>
          <w:kern w:val="0"/>
          <w:sz w:val="26"/>
          <w:szCs w:val="26"/>
        </w:rPr>
        <w:t>关系密切的国家和地区国家、社会与文化的了解。</w:t>
      </w:r>
    </w:p>
    <w:p w14:paraId="61860055" w14:textId="77777777" w:rsidR="00931E8A" w:rsidRDefault="00767AEF">
      <w:pPr>
        <w:widowControl/>
        <w:spacing w:before="240" w:line="480" w:lineRule="atLeast"/>
        <w:jc w:val="center"/>
        <w:rPr>
          <w:rFonts w:asciiTheme="minorEastAsia" w:hAnsiTheme="minorEastAsia" w:cs="宋体"/>
          <w:color w:val="333333"/>
          <w:kern w:val="0"/>
          <w:sz w:val="26"/>
          <w:szCs w:val="26"/>
        </w:rPr>
      </w:pPr>
      <w:r>
        <w:rPr>
          <w:rFonts w:asciiTheme="minorEastAsia" w:hAnsiTheme="minorEastAsia" w:cs="宋体"/>
          <w:b/>
          <w:bCs/>
          <w:color w:val="333333"/>
          <w:spacing w:val="15"/>
          <w:kern w:val="0"/>
          <w:sz w:val="26"/>
          <w:szCs w:val="26"/>
        </w:rPr>
        <w:t>四、 项目预期成果</w:t>
      </w:r>
    </w:p>
    <w:p w14:paraId="6CC79930" w14:textId="77777777" w:rsidR="00931E8A" w:rsidRDefault="00767AEF">
      <w:pPr>
        <w:widowControl/>
        <w:spacing w:before="240" w:line="480" w:lineRule="atLeast"/>
        <w:rPr>
          <w:rFonts w:asciiTheme="minorEastAsia" w:hAnsiTheme="minorEastAsia" w:cs="宋体"/>
          <w:color w:val="333333"/>
          <w:kern w:val="0"/>
          <w:sz w:val="26"/>
          <w:szCs w:val="26"/>
        </w:rPr>
      </w:pPr>
      <w:r>
        <w:rPr>
          <w:rFonts w:asciiTheme="minorEastAsia" w:hAnsiTheme="minorEastAsia" w:cs="宋体"/>
          <w:color w:val="333333"/>
          <w:spacing w:val="15"/>
          <w:kern w:val="0"/>
          <w:sz w:val="26"/>
          <w:szCs w:val="26"/>
        </w:rPr>
        <w:t>通过语言、历史、文化、外交等领域的课程学习和课外实践，培养一批既具备出色的专业能力和管理能力、又具备良好的外语能力，能满足国际组织任职要求和国家“一带一路”倡议需要的高素质、国际化、复合型人才。</w:t>
      </w:r>
    </w:p>
    <w:p w14:paraId="404CBE40" w14:textId="09953537" w:rsidR="00931E8A" w:rsidRDefault="00767AEF">
      <w:pPr>
        <w:widowControl/>
        <w:spacing w:before="240" w:line="480" w:lineRule="atLeast"/>
        <w:jc w:val="center"/>
        <w:rPr>
          <w:rFonts w:asciiTheme="minorEastAsia" w:hAnsiTheme="minorEastAsia" w:cs="宋体"/>
          <w:color w:val="333333"/>
          <w:kern w:val="0"/>
          <w:sz w:val="26"/>
          <w:szCs w:val="26"/>
        </w:rPr>
      </w:pPr>
      <w:r>
        <w:rPr>
          <w:rFonts w:asciiTheme="minorEastAsia" w:hAnsiTheme="minorEastAsia" w:cs="宋体"/>
          <w:b/>
          <w:bCs/>
          <w:color w:val="333333"/>
          <w:spacing w:val="15"/>
          <w:kern w:val="0"/>
          <w:sz w:val="26"/>
          <w:szCs w:val="26"/>
        </w:rPr>
        <w:t xml:space="preserve">五、 </w:t>
      </w:r>
      <w:r w:rsidR="001D73E0">
        <w:rPr>
          <w:rFonts w:asciiTheme="minorEastAsia" w:hAnsiTheme="minorEastAsia" w:cs="宋体" w:hint="eastAsia"/>
          <w:b/>
          <w:bCs/>
          <w:color w:val="333333"/>
          <w:spacing w:val="15"/>
          <w:kern w:val="0"/>
          <w:sz w:val="26"/>
          <w:szCs w:val="26"/>
        </w:rPr>
        <w:t>招生</w:t>
      </w:r>
      <w:r>
        <w:rPr>
          <w:rFonts w:asciiTheme="minorEastAsia" w:hAnsiTheme="minorEastAsia" w:cs="宋体"/>
          <w:b/>
          <w:bCs/>
          <w:color w:val="333333"/>
          <w:spacing w:val="15"/>
          <w:kern w:val="0"/>
          <w:sz w:val="26"/>
          <w:szCs w:val="26"/>
        </w:rPr>
        <w:t>计划</w:t>
      </w:r>
    </w:p>
    <w:p w14:paraId="5B2B61CF" w14:textId="74DCF22D" w:rsidR="00931E8A" w:rsidRPr="00B96085" w:rsidRDefault="00767AEF">
      <w:pPr>
        <w:widowControl/>
        <w:spacing w:before="240" w:line="480" w:lineRule="atLeast"/>
        <w:rPr>
          <w:rFonts w:asciiTheme="minorEastAsia" w:hAnsiTheme="minorEastAsia" w:cs="宋体"/>
          <w:color w:val="FF0000"/>
          <w:kern w:val="0"/>
          <w:sz w:val="26"/>
          <w:szCs w:val="26"/>
        </w:rPr>
      </w:pPr>
      <w:r>
        <w:rPr>
          <w:rFonts w:asciiTheme="minorEastAsia" w:hAnsiTheme="minorEastAsia" w:cs="宋体"/>
          <w:color w:val="333333"/>
          <w:spacing w:val="15"/>
          <w:kern w:val="0"/>
          <w:sz w:val="26"/>
          <w:szCs w:val="26"/>
        </w:rPr>
        <w:t>根据国际通用程度、国家人才需求程度以及北京大学现有基础，</w:t>
      </w:r>
      <w:r>
        <w:rPr>
          <w:rFonts w:asciiTheme="minorEastAsia" w:hAnsiTheme="minorEastAsia" w:cs="宋体" w:hint="eastAsia"/>
          <w:color w:val="333333"/>
          <w:spacing w:val="15"/>
          <w:kern w:val="0"/>
          <w:sz w:val="26"/>
          <w:szCs w:val="26"/>
        </w:rPr>
        <w:t>202</w:t>
      </w:r>
      <w:r w:rsidR="006E1542">
        <w:rPr>
          <w:rFonts w:asciiTheme="minorEastAsia" w:hAnsiTheme="minorEastAsia" w:cs="宋体" w:hint="eastAsia"/>
          <w:color w:val="333333"/>
          <w:spacing w:val="15"/>
          <w:kern w:val="0"/>
          <w:sz w:val="26"/>
          <w:szCs w:val="26"/>
        </w:rPr>
        <w:t>4</w:t>
      </w:r>
      <w:r>
        <w:rPr>
          <w:rFonts w:asciiTheme="minorEastAsia" w:hAnsiTheme="minorEastAsia" w:cs="宋体" w:hint="eastAsia"/>
          <w:color w:val="333333"/>
          <w:spacing w:val="15"/>
          <w:kern w:val="0"/>
          <w:sz w:val="26"/>
          <w:szCs w:val="26"/>
        </w:rPr>
        <w:t>年</w:t>
      </w:r>
      <w:r w:rsidR="008972BE" w:rsidRPr="008972BE">
        <w:rPr>
          <w:rFonts w:asciiTheme="minorEastAsia" w:hAnsiTheme="minorEastAsia" w:cs="宋体" w:hint="eastAsia"/>
          <w:b/>
          <w:bCs/>
          <w:color w:val="FF0000"/>
          <w:spacing w:val="15"/>
          <w:kern w:val="0"/>
          <w:sz w:val="26"/>
          <w:szCs w:val="26"/>
        </w:rPr>
        <w:t>阿拉伯语、俄语、</w:t>
      </w:r>
      <w:r w:rsidR="006E1542">
        <w:rPr>
          <w:rFonts w:asciiTheme="minorEastAsia" w:hAnsiTheme="minorEastAsia" w:cs="宋体" w:hint="eastAsia"/>
          <w:b/>
          <w:bCs/>
          <w:color w:val="FF0000"/>
          <w:spacing w:val="15"/>
          <w:kern w:val="0"/>
          <w:sz w:val="26"/>
          <w:szCs w:val="26"/>
        </w:rPr>
        <w:t>日语</w:t>
      </w:r>
      <w:r w:rsidR="008972BE" w:rsidRPr="008972BE">
        <w:rPr>
          <w:rFonts w:asciiTheme="minorEastAsia" w:hAnsiTheme="minorEastAsia" w:cs="宋体" w:hint="eastAsia"/>
          <w:b/>
          <w:bCs/>
          <w:color w:val="FF0000"/>
          <w:spacing w:val="15"/>
          <w:kern w:val="0"/>
          <w:sz w:val="26"/>
          <w:szCs w:val="26"/>
        </w:rPr>
        <w:t>、</w:t>
      </w:r>
      <w:r w:rsidR="006E1542">
        <w:rPr>
          <w:rFonts w:asciiTheme="minorEastAsia" w:hAnsiTheme="minorEastAsia" w:cs="宋体" w:hint="eastAsia"/>
          <w:b/>
          <w:bCs/>
          <w:color w:val="FF0000"/>
          <w:spacing w:val="15"/>
          <w:kern w:val="0"/>
          <w:sz w:val="26"/>
          <w:szCs w:val="26"/>
        </w:rPr>
        <w:t>德语</w:t>
      </w:r>
      <w:r w:rsidRPr="00B96085">
        <w:rPr>
          <w:rFonts w:asciiTheme="minorEastAsia" w:hAnsiTheme="minorEastAsia" w:cs="宋体"/>
          <w:b/>
          <w:bCs/>
          <w:color w:val="FF0000"/>
          <w:spacing w:val="15"/>
          <w:kern w:val="0"/>
          <w:sz w:val="26"/>
          <w:szCs w:val="26"/>
        </w:rPr>
        <w:t>，每个语种招收一个班，每班招生10-15</w:t>
      </w:r>
      <w:r w:rsidRPr="00B96085">
        <w:rPr>
          <w:rFonts w:asciiTheme="minorEastAsia" w:hAnsiTheme="minorEastAsia" w:cs="宋体" w:hint="eastAsia"/>
          <w:b/>
          <w:bCs/>
          <w:color w:val="FF0000"/>
          <w:spacing w:val="15"/>
          <w:kern w:val="0"/>
          <w:sz w:val="26"/>
          <w:szCs w:val="26"/>
        </w:rPr>
        <w:t>人</w:t>
      </w:r>
      <w:r w:rsidRPr="00B96085">
        <w:rPr>
          <w:rFonts w:asciiTheme="minorEastAsia" w:hAnsiTheme="minorEastAsia" w:cs="宋体"/>
          <w:b/>
          <w:bCs/>
          <w:color w:val="FF0000"/>
          <w:spacing w:val="15"/>
          <w:kern w:val="0"/>
          <w:sz w:val="26"/>
          <w:szCs w:val="26"/>
        </w:rPr>
        <w:t>。</w:t>
      </w:r>
    </w:p>
    <w:p w14:paraId="2A5423C2" w14:textId="77777777" w:rsidR="00931E8A" w:rsidRPr="007C118D" w:rsidRDefault="00767AEF">
      <w:pPr>
        <w:widowControl/>
        <w:spacing w:before="240" w:line="480" w:lineRule="atLeast"/>
        <w:jc w:val="center"/>
        <w:rPr>
          <w:rFonts w:asciiTheme="minorEastAsia" w:hAnsiTheme="minorEastAsia" w:cs="宋体"/>
          <w:kern w:val="0"/>
          <w:sz w:val="26"/>
          <w:szCs w:val="26"/>
        </w:rPr>
      </w:pPr>
      <w:r w:rsidRPr="007C118D">
        <w:rPr>
          <w:rFonts w:asciiTheme="minorEastAsia" w:hAnsiTheme="minorEastAsia" w:cs="宋体"/>
          <w:b/>
          <w:bCs/>
          <w:spacing w:val="15"/>
          <w:kern w:val="0"/>
          <w:sz w:val="26"/>
          <w:szCs w:val="26"/>
        </w:rPr>
        <w:lastRenderedPageBreak/>
        <w:t>六、师资保障</w:t>
      </w:r>
    </w:p>
    <w:p w14:paraId="78EC8FFB" w14:textId="77777777" w:rsidR="00931E8A" w:rsidRPr="007C118D" w:rsidRDefault="00767AEF" w:rsidP="000528FB">
      <w:pPr>
        <w:pStyle w:val="ab"/>
        <w:widowControl/>
        <w:numPr>
          <w:ilvl w:val="0"/>
          <w:numId w:val="1"/>
        </w:numPr>
        <w:spacing w:before="240" w:line="480" w:lineRule="atLeast"/>
        <w:ind w:left="0" w:firstLineChars="0" w:firstLine="0"/>
        <w:rPr>
          <w:rFonts w:asciiTheme="minorEastAsia" w:hAnsiTheme="minorEastAsia" w:cs="宋体"/>
          <w:spacing w:val="15"/>
          <w:kern w:val="0"/>
          <w:sz w:val="26"/>
          <w:szCs w:val="26"/>
        </w:rPr>
      </w:pPr>
      <w:r w:rsidRPr="007C118D">
        <w:rPr>
          <w:rFonts w:asciiTheme="minorEastAsia" w:hAnsiTheme="minorEastAsia" w:cs="宋体"/>
          <w:spacing w:val="15"/>
          <w:kern w:val="0"/>
          <w:sz w:val="26"/>
          <w:szCs w:val="26"/>
        </w:rPr>
        <w:t>第二外语系列课程、英语加强课程及第三外语课程均由</w:t>
      </w:r>
      <w:r w:rsidR="004B281A" w:rsidRPr="007C118D">
        <w:rPr>
          <w:rFonts w:asciiTheme="minorEastAsia" w:hAnsiTheme="minorEastAsia" w:cs="宋体" w:hint="eastAsia"/>
          <w:b/>
          <w:bCs/>
          <w:spacing w:val="15"/>
          <w:kern w:val="0"/>
          <w:sz w:val="26"/>
          <w:szCs w:val="26"/>
        </w:rPr>
        <w:t>外国语</w:t>
      </w:r>
      <w:r w:rsidRPr="007C118D">
        <w:rPr>
          <w:rFonts w:asciiTheme="minorEastAsia" w:hAnsiTheme="minorEastAsia" w:cs="宋体"/>
          <w:b/>
          <w:bCs/>
          <w:spacing w:val="15"/>
          <w:kern w:val="0"/>
          <w:sz w:val="26"/>
          <w:szCs w:val="26"/>
        </w:rPr>
        <w:t>学院中外师资开设，</w:t>
      </w:r>
      <w:r w:rsidRPr="007C118D">
        <w:rPr>
          <w:rFonts w:asciiTheme="minorEastAsia" w:hAnsiTheme="minorEastAsia" w:cs="宋体"/>
          <w:spacing w:val="15"/>
          <w:kern w:val="0"/>
          <w:sz w:val="26"/>
          <w:szCs w:val="26"/>
        </w:rPr>
        <w:t>将为此实验班量身制订教学计划，突出语言的实践性，兼顾研究性。</w:t>
      </w:r>
    </w:p>
    <w:p w14:paraId="265C8D77" w14:textId="77777777" w:rsidR="00931E8A" w:rsidRPr="007C118D" w:rsidRDefault="00767AEF" w:rsidP="000528FB">
      <w:pPr>
        <w:pStyle w:val="ab"/>
        <w:widowControl/>
        <w:numPr>
          <w:ilvl w:val="0"/>
          <w:numId w:val="1"/>
        </w:numPr>
        <w:spacing w:before="240" w:line="480" w:lineRule="atLeast"/>
        <w:ind w:left="0" w:firstLineChars="0" w:firstLine="0"/>
        <w:rPr>
          <w:rFonts w:asciiTheme="minorEastAsia" w:hAnsiTheme="minorEastAsia" w:cs="宋体"/>
          <w:spacing w:val="15"/>
          <w:kern w:val="0"/>
          <w:sz w:val="26"/>
          <w:szCs w:val="26"/>
        </w:rPr>
      </w:pPr>
      <w:r w:rsidRPr="007C118D">
        <w:rPr>
          <w:rFonts w:asciiTheme="minorEastAsia" w:hAnsiTheme="minorEastAsia" w:cs="宋体"/>
          <w:spacing w:val="15"/>
          <w:kern w:val="0"/>
          <w:sz w:val="26"/>
          <w:szCs w:val="26"/>
        </w:rPr>
        <w:t>语言、历史、文化、外交等相关课程由外语学院聘请院内外优质师资开设，将聘请具有实践工作经验的相关领域专家</w:t>
      </w:r>
      <w:r w:rsidRPr="000528FB">
        <w:rPr>
          <w:rFonts w:asciiTheme="minorEastAsia" w:hAnsiTheme="minorEastAsia" w:cs="宋体"/>
          <w:spacing w:val="15"/>
          <w:kern w:val="0"/>
          <w:sz w:val="26"/>
          <w:szCs w:val="26"/>
        </w:rPr>
        <w:t>如外交官、经济专家、银行家、国际组织工作人员等联合任教。</w:t>
      </w:r>
    </w:p>
    <w:p w14:paraId="47ABDCAE" w14:textId="77777777" w:rsidR="00931E8A" w:rsidRPr="007C118D" w:rsidRDefault="00767AEF" w:rsidP="000528FB">
      <w:pPr>
        <w:pStyle w:val="ab"/>
        <w:widowControl/>
        <w:numPr>
          <w:ilvl w:val="0"/>
          <w:numId w:val="1"/>
        </w:numPr>
        <w:spacing w:before="240" w:line="480" w:lineRule="atLeast"/>
        <w:ind w:left="0" w:firstLineChars="0" w:firstLine="0"/>
        <w:rPr>
          <w:rFonts w:asciiTheme="minorEastAsia" w:hAnsiTheme="minorEastAsia" w:cs="宋体"/>
          <w:spacing w:val="15"/>
          <w:kern w:val="0"/>
          <w:sz w:val="26"/>
          <w:szCs w:val="26"/>
        </w:rPr>
      </w:pPr>
      <w:r w:rsidRPr="007C118D">
        <w:rPr>
          <w:rFonts w:asciiTheme="minorEastAsia" w:hAnsiTheme="minorEastAsia" w:cs="宋体"/>
          <w:spacing w:val="15"/>
          <w:kern w:val="0"/>
          <w:sz w:val="26"/>
          <w:szCs w:val="26"/>
        </w:rPr>
        <w:t>讲座活动由外语学院利用学校共享资源提供，并将安排一定的讨论话题和讨论时间组织研讨活动。</w:t>
      </w:r>
    </w:p>
    <w:p w14:paraId="273DDFDF" w14:textId="77777777" w:rsidR="00931E8A" w:rsidRPr="007C118D" w:rsidRDefault="00767AEF" w:rsidP="000528FB">
      <w:pPr>
        <w:pStyle w:val="ab"/>
        <w:widowControl/>
        <w:numPr>
          <w:ilvl w:val="0"/>
          <w:numId w:val="1"/>
        </w:numPr>
        <w:spacing w:before="240" w:line="480" w:lineRule="atLeast"/>
        <w:ind w:left="0" w:firstLineChars="0" w:firstLine="0"/>
        <w:rPr>
          <w:rFonts w:asciiTheme="minorEastAsia" w:hAnsiTheme="minorEastAsia" w:cs="宋体"/>
          <w:spacing w:val="15"/>
          <w:kern w:val="0"/>
          <w:sz w:val="26"/>
          <w:szCs w:val="26"/>
        </w:rPr>
      </w:pPr>
      <w:r w:rsidRPr="007C118D">
        <w:rPr>
          <w:rFonts w:asciiTheme="minorEastAsia" w:hAnsiTheme="minorEastAsia" w:cs="宋体"/>
          <w:spacing w:val="15"/>
          <w:kern w:val="0"/>
          <w:sz w:val="26"/>
          <w:szCs w:val="26"/>
        </w:rPr>
        <w:t>校外（海外）实践活动由外语学院在学校教务部、国际合作部指导下开展，其中相应海外的实践活动主要在寒暑假进行，应不少于每年两周。</w:t>
      </w:r>
    </w:p>
    <w:p w14:paraId="0BC22DA1" w14:textId="77777777" w:rsidR="00931E8A" w:rsidRPr="007C118D" w:rsidRDefault="00767AEF">
      <w:pPr>
        <w:widowControl/>
        <w:spacing w:before="240" w:line="480" w:lineRule="atLeast"/>
        <w:rPr>
          <w:rFonts w:asciiTheme="minorEastAsia" w:hAnsiTheme="minorEastAsia" w:cs="宋体"/>
          <w:kern w:val="0"/>
          <w:sz w:val="26"/>
          <w:szCs w:val="26"/>
        </w:rPr>
      </w:pPr>
      <w:r w:rsidRPr="007C118D">
        <w:rPr>
          <w:rFonts w:asciiTheme="minorEastAsia" w:hAnsiTheme="minorEastAsia" w:cs="宋体"/>
          <w:spacing w:val="15"/>
          <w:kern w:val="0"/>
          <w:sz w:val="26"/>
          <w:szCs w:val="26"/>
        </w:rPr>
        <w:t>北京大学将积极保障项目的顺利开展，设立专项经费，满足课程建设、外教聘任、校外导师聘任、校内外实践、项目管理等所需经费。同时积极鼓励优秀学生参与该项目的学习，对</w:t>
      </w:r>
      <w:r w:rsidRPr="007C118D">
        <w:rPr>
          <w:rFonts w:asciiTheme="minorEastAsia" w:hAnsiTheme="minorEastAsia" w:cs="宋体" w:hint="eastAsia"/>
          <w:spacing w:val="15"/>
          <w:kern w:val="0"/>
          <w:sz w:val="26"/>
          <w:szCs w:val="26"/>
        </w:rPr>
        <w:t>完成</w:t>
      </w:r>
      <w:r w:rsidRPr="007C118D">
        <w:rPr>
          <w:rFonts w:asciiTheme="minorEastAsia" w:hAnsiTheme="minorEastAsia" w:cs="宋体"/>
          <w:spacing w:val="15"/>
          <w:kern w:val="0"/>
          <w:sz w:val="26"/>
          <w:szCs w:val="26"/>
        </w:rPr>
        <w:t>“</w:t>
      </w:r>
      <w:r w:rsidRPr="007C118D">
        <w:rPr>
          <w:rFonts w:asciiTheme="minorEastAsia" w:hAnsiTheme="minorEastAsia" w:cs="宋体" w:hint="eastAsia"/>
          <w:spacing w:val="15"/>
          <w:kern w:val="0"/>
          <w:sz w:val="26"/>
          <w:szCs w:val="26"/>
        </w:rPr>
        <w:t>卓越</w:t>
      </w:r>
      <w:r w:rsidRPr="007C118D">
        <w:rPr>
          <w:rFonts w:asciiTheme="minorEastAsia" w:hAnsiTheme="minorEastAsia" w:cs="宋体"/>
          <w:spacing w:val="15"/>
          <w:kern w:val="0"/>
          <w:sz w:val="26"/>
          <w:szCs w:val="26"/>
        </w:rPr>
        <w:t>外语人才</w:t>
      </w:r>
      <w:r w:rsidRPr="007C118D">
        <w:rPr>
          <w:rFonts w:asciiTheme="minorEastAsia" w:hAnsiTheme="minorEastAsia" w:cs="宋体" w:hint="eastAsia"/>
          <w:spacing w:val="15"/>
          <w:kern w:val="0"/>
          <w:sz w:val="26"/>
          <w:szCs w:val="26"/>
        </w:rPr>
        <w:t>项目</w:t>
      </w:r>
      <w:r w:rsidRPr="007C118D">
        <w:rPr>
          <w:rFonts w:asciiTheme="minorEastAsia" w:hAnsiTheme="minorEastAsia" w:cs="宋体"/>
          <w:spacing w:val="15"/>
          <w:kern w:val="0"/>
          <w:sz w:val="26"/>
          <w:szCs w:val="26"/>
        </w:rPr>
        <w:t>”</w:t>
      </w:r>
      <w:r w:rsidRPr="007C118D">
        <w:rPr>
          <w:rFonts w:asciiTheme="minorEastAsia" w:hAnsiTheme="minorEastAsia" w:cs="宋体" w:hint="eastAsia"/>
          <w:spacing w:val="15"/>
          <w:kern w:val="0"/>
          <w:sz w:val="26"/>
          <w:szCs w:val="26"/>
        </w:rPr>
        <w:t>，</w:t>
      </w:r>
      <w:r w:rsidRPr="007C118D">
        <w:rPr>
          <w:rFonts w:asciiTheme="minorEastAsia" w:hAnsiTheme="minorEastAsia" w:cs="宋体"/>
          <w:spacing w:val="15"/>
          <w:kern w:val="0"/>
          <w:sz w:val="26"/>
          <w:szCs w:val="26"/>
        </w:rPr>
        <w:t>修满学分的同学</w:t>
      </w:r>
      <w:r w:rsidRPr="007C118D">
        <w:rPr>
          <w:rFonts w:asciiTheme="minorEastAsia" w:hAnsiTheme="minorEastAsia" w:cs="宋体" w:hint="eastAsia"/>
          <w:b/>
          <w:spacing w:val="15"/>
          <w:kern w:val="0"/>
          <w:sz w:val="26"/>
          <w:szCs w:val="26"/>
        </w:rPr>
        <w:t>颁发</w:t>
      </w:r>
      <w:r w:rsidRPr="007C118D">
        <w:rPr>
          <w:rFonts w:asciiTheme="minorEastAsia" w:hAnsiTheme="minorEastAsia" w:cs="宋体"/>
          <w:b/>
          <w:spacing w:val="15"/>
          <w:kern w:val="0"/>
          <w:sz w:val="26"/>
          <w:szCs w:val="26"/>
        </w:rPr>
        <w:t>荣誉证书</w:t>
      </w:r>
      <w:r w:rsidRPr="007C118D">
        <w:rPr>
          <w:rFonts w:asciiTheme="minorEastAsia" w:hAnsiTheme="minorEastAsia" w:cs="宋体"/>
          <w:spacing w:val="15"/>
          <w:kern w:val="0"/>
          <w:sz w:val="26"/>
          <w:szCs w:val="26"/>
        </w:rPr>
        <w:t>。项目依托单位北京大学外国语学院长期以来承担全校的第一外语必修课和第二、第三外语选修课的教学与研究，</w:t>
      </w:r>
      <w:r w:rsidRPr="007C118D">
        <w:rPr>
          <w:rFonts w:asciiTheme="minorEastAsia" w:hAnsiTheme="minorEastAsia" w:cs="宋体"/>
          <w:b/>
          <w:bCs/>
          <w:spacing w:val="15"/>
          <w:kern w:val="0"/>
          <w:sz w:val="26"/>
          <w:szCs w:val="26"/>
        </w:rPr>
        <w:t>迄今已开设30</w:t>
      </w:r>
      <w:r w:rsidR="009C30CB" w:rsidRPr="007C118D">
        <w:rPr>
          <w:rFonts w:asciiTheme="minorEastAsia" w:hAnsiTheme="minorEastAsia" w:cs="宋体" w:hint="eastAsia"/>
          <w:b/>
          <w:bCs/>
          <w:spacing w:val="15"/>
          <w:kern w:val="0"/>
          <w:sz w:val="26"/>
          <w:szCs w:val="26"/>
        </w:rPr>
        <w:t>多</w:t>
      </w:r>
      <w:r w:rsidRPr="007C118D">
        <w:rPr>
          <w:rFonts w:asciiTheme="minorEastAsia" w:hAnsiTheme="minorEastAsia" w:cs="宋体"/>
          <w:b/>
          <w:bCs/>
          <w:spacing w:val="15"/>
          <w:kern w:val="0"/>
          <w:sz w:val="26"/>
          <w:szCs w:val="26"/>
        </w:rPr>
        <w:t>个语种的公共外语课程，</w:t>
      </w:r>
      <w:r w:rsidRPr="007C118D">
        <w:rPr>
          <w:rFonts w:asciiTheme="minorEastAsia" w:hAnsiTheme="minorEastAsia" w:cs="宋体"/>
          <w:spacing w:val="15"/>
          <w:kern w:val="0"/>
          <w:sz w:val="26"/>
          <w:szCs w:val="26"/>
        </w:rPr>
        <w:t>为北京大学及北京市兄弟高校的研究社区提供了语言资源上的强有力支撑。有了资金、人员、政策的保障，该项目可望取得预期成果。</w:t>
      </w:r>
    </w:p>
    <w:p w14:paraId="335D3522" w14:textId="77777777" w:rsidR="00931E8A" w:rsidRPr="00C63BDD" w:rsidRDefault="00767AEF">
      <w:pPr>
        <w:spacing w:before="240"/>
        <w:ind w:firstLineChars="200" w:firstLine="582"/>
        <w:jc w:val="center"/>
        <w:rPr>
          <w:rFonts w:asciiTheme="minorEastAsia" w:hAnsiTheme="minorEastAsia" w:cs="宋体"/>
          <w:b/>
          <w:spacing w:val="15"/>
          <w:kern w:val="0"/>
          <w:sz w:val="26"/>
          <w:szCs w:val="26"/>
        </w:rPr>
      </w:pPr>
      <w:r w:rsidRPr="00C63BDD">
        <w:rPr>
          <w:rFonts w:asciiTheme="minorEastAsia" w:hAnsiTheme="minorEastAsia" w:cs="宋体" w:hint="eastAsia"/>
          <w:b/>
          <w:spacing w:val="15"/>
          <w:kern w:val="0"/>
          <w:sz w:val="26"/>
          <w:szCs w:val="26"/>
        </w:rPr>
        <w:lastRenderedPageBreak/>
        <w:t>七、报名方式</w:t>
      </w:r>
    </w:p>
    <w:p w14:paraId="19CC234F" w14:textId="0FCE34EB" w:rsidR="009510F4" w:rsidRPr="00C63BDD" w:rsidRDefault="000528FB" w:rsidP="000528FB">
      <w:pPr>
        <w:spacing w:before="240" w:line="360" w:lineRule="auto"/>
        <w:rPr>
          <w:rFonts w:asciiTheme="minorEastAsia" w:hAnsiTheme="minorEastAsia" w:cs="宋体"/>
          <w:b/>
          <w:spacing w:val="15"/>
          <w:kern w:val="0"/>
          <w:sz w:val="26"/>
          <w:szCs w:val="26"/>
        </w:rPr>
      </w:pPr>
      <w:r w:rsidRPr="00C63BDD">
        <w:rPr>
          <w:rFonts w:asciiTheme="minorEastAsia" w:hAnsiTheme="minorEastAsia" w:cs="宋体" w:hint="eastAsia"/>
          <w:spacing w:val="15"/>
          <w:kern w:val="0"/>
          <w:sz w:val="26"/>
          <w:szCs w:val="26"/>
        </w:rPr>
        <w:t>1</w:t>
      </w:r>
      <w:r w:rsidRPr="00C63BDD">
        <w:rPr>
          <w:rFonts w:asciiTheme="minorEastAsia" w:hAnsiTheme="minorEastAsia" w:cs="宋体"/>
          <w:spacing w:val="15"/>
          <w:kern w:val="0"/>
          <w:sz w:val="26"/>
          <w:szCs w:val="26"/>
        </w:rPr>
        <w:t xml:space="preserve">. </w:t>
      </w:r>
      <w:r w:rsidR="00767AEF" w:rsidRPr="00C63BDD">
        <w:rPr>
          <w:rFonts w:asciiTheme="minorEastAsia" w:hAnsiTheme="minorEastAsia" w:cs="宋体" w:hint="eastAsia"/>
          <w:spacing w:val="15"/>
          <w:kern w:val="0"/>
          <w:sz w:val="26"/>
          <w:szCs w:val="26"/>
        </w:rPr>
        <w:t>报名时间：</w:t>
      </w:r>
      <w:r w:rsidR="009510F4" w:rsidRPr="00C63BDD">
        <w:rPr>
          <w:rFonts w:asciiTheme="minorEastAsia" w:hAnsiTheme="minorEastAsia" w:cs="宋体"/>
          <w:b/>
          <w:spacing w:val="15"/>
          <w:kern w:val="0"/>
          <w:sz w:val="26"/>
          <w:szCs w:val="26"/>
        </w:rPr>
        <w:t>4</w:t>
      </w:r>
      <w:r w:rsidR="00767AEF" w:rsidRPr="00C63BDD">
        <w:rPr>
          <w:rFonts w:asciiTheme="minorEastAsia" w:hAnsiTheme="minorEastAsia" w:cs="宋体" w:hint="eastAsia"/>
          <w:b/>
          <w:spacing w:val="15"/>
          <w:kern w:val="0"/>
          <w:sz w:val="26"/>
          <w:szCs w:val="26"/>
        </w:rPr>
        <w:t>月</w:t>
      </w:r>
      <w:r w:rsidR="006E1542">
        <w:rPr>
          <w:rFonts w:asciiTheme="minorEastAsia" w:hAnsiTheme="minorEastAsia" w:cs="宋体" w:hint="eastAsia"/>
          <w:b/>
          <w:spacing w:val="15"/>
          <w:kern w:val="0"/>
          <w:sz w:val="26"/>
          <w:szCs w:val="26"/>
        </w:rPr>
        <w:t>17</w:t>
      </w:r>
      <w:r w:rsidR="00767AEF" w:rsidRPr="00C63BDD">
        <w:rPr>
          <w:rFonts w:asciiTheme="minorEastAsia" w:hAnsiTheme="minorEastAsia" w:cs="宋体" w:hint="eastAsia"/>
          <w:b/>
          <w:spacing w:val="15"/>
          <w:kern w:val="0"/>
          <w:sz w:val="26"/>
          <w:szCs w:val="26"/>
        </w:rPr>
        <w:t>日—</w:t>
      </w:r>
      <w:r w:rsidR="00C63BDD" w:rsidRPr="00C63BDD">
        <w:rPr>
          <w:rFonts w:asciiTheme="minorEastAsia" w:hAnsiTheme="minorEastAsia" w:cs="宋体"/>
          <w:b/>
          <w:spacing w:val="15"/>
          <w:kern w:val="0"/>
          <w:sz w:val="26"/>
          <w:szCs w:val="26"/>
        </w:rPr>
        <w:t>5</w:t>
      </w:r>
      <w:r w:rsidR="00767AEF" w:rsidRPr="00C63BDD">
        <w:rPr>
          <w:rFonts w:asciiTheme="minorEastAsia" w:hAnsiTheme="minorEastAsia" w:cs="宋体" w:hint="eastAsia"/>
          <w:b/>
          <w:spacing w:val="15"/>
          <w:kern w:val="0"/>
          <w:sz w:val="26"/>
          <w:szCs w:val="26"/>
        </w:rPr>
        <w:t>月</w:t>
      </w:r>
      <w:r w:rsidR="006E1542">
        <w:rPr>
          <w:rFonts w:asciiTheme="minorEastAsia" w:hAnsiTheme="minorEastAsia" w:cs="宋体" w:hint="eastAsia"/>
          <w:b/>
          <w:spacing w:val="15"/>
          <w:kern w:val="0"/>
          <w:sz w:val="26"/>
          <w:szCs w:val="26"/>
        </w:rPr>
        <w:t>7</w:t>
      </w:r>
      <w:r w:rsidR="00767AEF" w:rsidRPr="00C63BDD">
        <w:rPr>
          <w:rFonts w:asciiTheme="minorEastAsia" w:hAnsiTheme="minorEastAsia" w:cs="宋体" w:hint="eastAsia"/>
          <w:b/>
          <w:spacing w:val="15"/>
          <w:kern w:val="0"/>
          <w:sz w:val="26"/>
          <w:szCs w:val="26"/>
        </w:rPr>
        <w:t>日</w:t>
      </w:r>
      <w:r w:rsidR="00C4493E" w:rsidRPr="00544B76">
        <w:rPr>
          <w:rFonts w:asciiTheme="minorEastAsia" w:hAnsiTheme="minorEastAsia" w:cs="宋体" w:hint="eastAsia"/>
          <w:noProof/>
          <w:spacing w:val="15"/>
          <w:kern w:val="0"/>
          <w:sz w:val="26"/>
          <w:szCs w:val="26"/>
        </w:rPr>
        <w:t>用个人账户登陆北京大学校内信息门户——信息服务——教务部业务——申请本科跨学科（教育）项目，查看招生简章并按要求进行报名。</w:t>
      </w:r>
    </w:p>
    <w:p w14:paraId="47734BE4" w14:textId="2C88F8E1" w:rsidR="00931E8A" w:rsidRPr="00C63BDD" w:rsidRDefault="000528FB" w:rsidP="000528FB">
      <w:pPr>
        <w:spacing w:before="240" w:line="360" w:lineRule="auto"/>
        <w:rPr>
          <w:rFonts w:asciiTheme="minorEastAsia" w:hAnsiTheme="minorEastAsia" w:cs="宋体"/>
          <w:spacing w:val="15"/>
          <w:kern w:val="0"/>
          <w:sz w:val="26"/>
          <w:szCs w:val="26"/>
        </w:rPr>
      </w:pPr>
      <w:bookmarkStart w:id="0" w:name="_Hlk132720377"/>
      <w:r w:rsidRPr="00C63BDD">
        <w:rPr>
          <w:rFonts w:asciiTheme="minorEastAsia" w:hAnsiTheme="minorEastAsia" w:cs="宋体"/>
          <w:spacing w:val="15"/>
          <w:kern w:val="0"/>
          <w:sz w:val="26"/>
          <w:szCs w:val="26"/>
        </w:rPr>
        <w:t xml:space="preserve">2. </w:t>
      </w:r>
      <w:r w:rsidR="00767AEF" w:rsidRPr="00C63BDD">
        <w:rPr>
          <w:rFonts w:asciiTheme="minorEastAsia" w:hAnsiTheme="minorEastAsia" w:cs="宋体" w:hint="eastAsia"/>
          <w:spacing w:val="15"/>
          <w:kern w:val="0"/>
          <w:sz w:val="26"/>
          <w:szCs w:val="26"/>
        </w:rPr>
        <w:t>报名材料</w:t>
      </w:r>
      <w:r w:rsidR="00767AEF" w:rsidRPr="00C63BDD">
        <w:rPr>
          <w:rFonts w:asciiTheme="minorEastAsia" w:hAnsiTheme="minorEastAsia" w:cs="宋体"/>
          <w:spacing w:val="15"/>
          <w:kern w:val="0"/>
          <w:sz w:val="26"/>
          <w:szCs w:val="26"/>
        </w:rPr>
        <w:t>：</w:t>
      </w:r>
      <w:r w:rsidR="006474E4" w:rsidRPr="007C118D">
        <w:rPr>
          <w:rFonts w:asciiTheme="minorEastAsia" w:hAnsiTheme="minorEastAsia" w:cs="宋体"/>
          <w:spacing w:val="15"/>
          <w:kern w:val="0"/>
          <w:sz w:val="26"/>
          <w:szCs w:val="26"/>
        </w:rPr>
        <w:fldChar w:fldCharType="begin"/>
      </w:r>
      <w:r w:rsidR="006474E4" w:rsidRPr="007C118D">
        <w:rPr>
          <w:rFonts w:asciiTheme="minorEastAsia" w:hAnsiTheme="minorEastAsia" w:cs="宋体"/>
          <w:spacing w:val="15"/>
          <w:kern w:val="0"/>
          <w:sz w:val="26"/>
          <w:szCs w:val="26"/>
        </w:rPr>
        <w:instrText xml:space="preserve"> </w:instrText>
      </w:r>
      <w:r w:rsidR="006474E4" w:rsidRPr="007C118D">
        <w:rPr>
          <w:rFonts w:asciiTheme="minorEastAsia" w:hAnsiTheme="minorEastAsia" w:cs="宋体" w:hint="eastAsia"/>
          <w:spacing w:val="15"/>
          <w:kern w:val="0"/>
          <w:sz w:val="26"/>
          <w:szCs w:val="26"/>
        </w:rPr>
        <w:instrText>= 1 \* GB3</w:instrText>
      </w:r>
      <w:r w:rsidR="006474E4" w:rsidRPr="007C118D">
        <w:rPr>
          <w:rFonts w:asciiTheme="minorEastAsia" w:hAnsiTheme="minorEastAsia" w:cs="宋体"/>
          <w:spacing w:val="15"/>
          <w:kern w:val="0"/>
          <w:sz w:val="26"/>
          <w:szCs w:val="26"/>
        </w:rPr>
        <w:instrText xml:space="preserve"> </w:instrText>
      </w:r>
      <w:r w:rsidR="006474E4" w:rsidRPr="007C118D">
        <w:rPr>
          <w:rFonts w:asciiTheme="minorEastAsia" w:hAnsiTheme="minorEastAsia" w:cs="宋体"/>
          <w:spacing w:val="15"/>
          <w:kern w:val="0"/>
          <w:sz w:val="26"/>
          <w:szCs w:val="26"/>
        </w:rPr>
        <w:fldChar w:fldCharType="separate"/>
      </w:r>
      <w:r w:rsidR="006474E4" w:rsidRPr="007C118D">
        <w:rPr>
          <w:rFonts w:asciiTheme="minorEastAsia" w:hAnsiTheme="minorEastAsia" w:cs="宋体" w:hint="eastAsia"/>
          <w:noProof/>
          <w:spacing w:val="15"/>
          <w:kern w:val="0"/>
          <w:sz w:val="26"/>
          <w:szCs w:val="26"/>
        </w:rPr>
        <w:t>①</w:t>
      </w:r>
      <w:r w:rsidR="006474E4" w:rsidRPr="007C118D">
        <w:rPr>
          <w:rFonts w:asciiTheme="minorEastAsia" w:hAnsiTheme="minorEastAsia" w:cs="宋体"/>
          <w:spacing w:val="15"/>
          <w:kern w:val="0"/>
          <w:sz w:val="26"/>
          <w:szCs w:val="26"/>
        </w:rPr>
        <w:fldChar w:fldCharType="end"/>
      </w:r>
      <w:r w:rsidR="00F95EE3" w:rsidRPr="007C118D">
        <w:rPr>
          <w:rFonts w:asciiTheme="minorEastAsia" w:hAnsiTheme="minorEastAsia" w:cs="宋体" w:hint="eastAsia"/>
          <w:spacing w:val="15"/>
          <w:kern w:val="0"/>
          <w:sz w:val="26"/>
          <w:szCs w:val="26"/>
        </w:rPr>
        <w:t>成绩单</w:t>
      </w:r>
      <w:r w:rsidR="006474E4" w:rsidRPr="007C118D">
        <w:rPr>
          <w:rFonts w:asciiTheme="minorEastAsia" w:hAnsiTheme="minorEastAsia" w:cs="宋体"/>
          <w:spacing w:val="15"/>
          <w:kern w:val="0"/>
          <w:sz w:val="26"/>
          <w:szCs w:val="26"/>
        </w:rPr>
        <w:fldChar w:fldCharType="begin"/>
      </w:r>
      <w:r w:rsidR="006474E4" w:rsidRPr="007C118D">
        <w:rPr>
          <w:rFonts w:asciiTheme="minorEastAsia" w:hAnsiTheme="minorEastAsia" w:cs="宋体"/>
          <w:spacing w:val="15"/>
          <w:kern w:val="0"/>
          <w:sz w:val="26"/>
          <w:szCs w:val="26"/>
        </w:rPr>
        <w:instrText xml:space="preserve"> </w:instrText>
      </w:r>
      <w:r w:rsidR="006474E4" w:rsidRPr="007C118D">
        <w:rPr>
          <w:rFonts w:asciiTheme="minorEastAsia" w:hAnsiTheme="minorEastAsia" w:cs="宋体" w:hint="eastAsia"/>
          <w:spacing w:val="15"/>
          <w:kern w:val="0"/>
          <w:sz w:val="26"/>
          <w:szCs w:val="26"/>
        </w:rPr>
        <w:instrText>= 2 \* GB3</w:instrText>
      </w:r>
      <w:r w:rsidR="006474E4" w:rsidRPr="007C118D">
        <w:rPr>
          <w:rFonts w:asciiTheme="minorEastAsia" w:hAnsiTheme="minorEastAsia" w:cs="宋体"/>
          <w:spacing w:val="15"/>
          <w:kern w:val="0"/>
          <w:sz w:val="26"/>
          <w:szCs w:val="26"/>
        </w:rPr>
        <w:instrText xml:space="preserve"> </w:instrText>
      </w:r>
      <w:r w:rsidR="006474E4" w:rsidRPr="007C118D">
        <w:rPr>
          <w:rFonts w:asciiTheme="minorEastAsia" w:hAnsiTheme="minorEastAsia" w:cs="宋体"/>
          <w:spacing w:val="15"/>
          <w:kern w:val="0"/>
          <w:sz w:val="26"/>
          <w:szCs w:val="26"/>
        </w:rPr>
        <w:fldChar w:fldCharType="separate"/>
      </w:r>
      <w:r w:rsidR="006474E4" w:rsidRPr="007C118D">
        <w:rPr>
          <w:rFonts w:asciiTheme="minorEastAsia" w:hAnsiTheme="minorEastAsia" w:cs="宋体" w:hint="eastAsia"/>
          <w:noProof/>
          <w:spacing w:val="15"/>
          <w:kern w:val="0"/>
          <w:sz w:val="26"/>
          <w:szCs w:val="26"/>
        </w:rPr>
        <w:t>②</w:t>
      </w:r>
      <w:r w:rsidR="006474E4" w:rsidRPr="007C118D">
        <w:rPr>
          <w:rFonts w:asciiTheme="minorEastAsia" w:hAnsiTheme="minorEastAsia" w:cs="宋体"/>
          <w:spacing w:val="15"/>
          <w:kern w:val="0"/>
          <w:sz w:val="26"/>
          <w:szCs w:val="26"/>
        </w:rPr>
        <w:fldChar w:fldCharType="end"/>
      </w:r>
      <w:r w:rsidR="00F95EE3">
        <w:rPr>
          <w:rFonts w:asciiTheme="minorEastAsia" w:hAnsiTheme="minorEastAsia" w:cs="宋体" w:hint="eastAsia"/>
          <w:spacing w:val="15"/>
          <w:kern w:val="0"/>
          <w:sz w:val="26"/>
          <w:szCs w:val="26"/>
        </w:rPr>
        <w:t>英语语言水平证明</w:t>
      </w:r>
      <w:r w:rsidR="006474E4" w:rsidRPr="007C118D">
        <w:rPr>
          <w:rFonts w:asciiTheme="minorEastAsia" w:hAnsiTheme="minorEastAsia" w:cs="宋体" w:hint="eastAsia"/>
          <w:spacing w:val="15"/>
          <w:kern w:val="0"/>
          <w:sz w:val="26"/>
          <w:szCs w:val="26"/>
        </w:rPr>
        <w:t>（</w:t>
      </w:r>
      <w:r w:rsidR="008D1E42" w:rsidRPr="008D1E42">
        <w:rPr>
          <w:rFonts w:asciiTheme="minorEastAsia" w:hAnsiTheme="minorEastAsia" w:cs="宋体" w:hint="eastAsia"/>
          <w:spacing w:val="15"/>
          <w:kern w:val="0"/>
          <w:sz w:val="26"/>
          <w:szCs w:val="26"/>
        </w:rPr>
        <w:t>若成绩单上无大学英语课程，需单独提交英语水平证明</w:t>
      </w:r>
      <w:r w:rsidR="006474E4" w:rsidRPr="007C118D">
        <w:rPr>
          <w:rFonts w:asciiTheme="minorEastAsia" w:hAnsiTheme="minorEastAsia" w:cs="宋体" w:hint="eastAsia"/>
          <w:spacing w:val="15"/>
          <w:kern w:val="0"/>
          <w:sz w:val="26"/>
          <w:szCs w:val="26"/>
        </w:rPr>
        <w:t>）</w:t>
      </w:r>
      <w:r w:rsidR="008D1E42">
        <w:rPr>
          <w:rFonts w:asciiTheme="minorEastAsia" w:hAnsiTheme="minorEastAsia" w:cs="宋体" w:hint="eastAsia"/>
          <w:spacing w:val="15"/>
          <w:kern w:val="0"/>
          <w:sz w:val="26"/>
          <w:szCs w:val="26"/>
        </w:rPr>
        <w:t>。以上材料在系统里提交即可，无需递交纸版文件。</w:t>
      </w:r>
    </w:p>
    <w:bookmarkEnd w:id="0"/>
    <w:p w14:paraId="2784DB2C" w14:textId="18DB5C99" w:rsidR="00F95EE3" w:rsidRDefault="00F95EE3">
      <w:pPr>
        <w:spacing w:before="240" w:line="360" w:lineRule="auto"/>
        <w:rPr>
          <w:rFonts w:asciiTheme="minorEastAsia" w:hAnsiTheme="minorEastAsia" w:cs="宋体"/>
          <w:spacing w:val="15"/>
          <w:kern w:val="0"/>
          <w:sz w:val="26"/>
          <w:szCs w:val="26"/>
        </w:rPr>
      </w:pPr>
      <w:r>
        <w:rPr>
          <w:rFonts w:asciiTheme="minorEastAsia" w:hAnsiTheme="minorEastAsia" w:cs="宋体"/>
          <w:spacing w:val="15"/>
          <w:kern w:val="0"/>
          <w:sz w:val="26"/>
          <w:szCs w:val="26"/>
        </w:rPr>
        <w:t>3</w:t>
      </w:r>
      <w:r w:rsidRPr="00C63BDD">
        <w:rPr>
          <w:rFonts w:asciiTheme="minorEastAsia" w:hAnsiTheme="minorEastAsia" w:cs="宋体"/>
          <w:spacing w:val="15"/>
          <w:kern w:val="0"/>
          <w:sz w:val="26"/>
          <w:szCs w:val="26"/>
        </w:rPr>
        <w:t>.</w:t>
      </w:r>
      <w:r>
        <w:rPr>
          <w:rFonts w:asciiTheme="minorEastAsia" w:hAnsiTheme="minorEastAsia" w:cs="宋体" w:hint="eastAsia"/>
          <w:spacing w:val="15"/>
          <w:kern w:val="0"/>
          <w:sz w:val="26"/>
          <w:szCs w:val="26"/>
        </w:rPr>
        <w:t>咨询方式：</w:t>
      </w:r>
    </w:p>
    <w:p w14:paraId="327C28A2" w14:textId="1D99C1CD" w:rsidR="006271B7" w:rsidRPr="006271B7" w:rsidRDefault="006271B7">
      <w:pPr>
        <w:spacing w:before="240" w:line="360" w:lineRule="auto"/>
        <w:rPr>
          <w:rFonts w:asciiTheme="minorEastAsia" w:hAnsiTheme="minorEastAsia" w:cs="宋体"/>
          <w:spacing w:val="15"/>
          <w:kern w:val="0"/>
          <w:sz w:val="26"/>
          <w:szCs w:val="26"/>
        </w:rPr>
      </w:pPr>
      <w:r>
        <w:rPr>
          <w:rFonts w:asciiTheme="minorEastAsia" w:hAnsiTheme="minorEastAsia" w:cs="宋体" w:hint="eastAsia"/>
          <w:spacing w:val="15"/>
          <w:kern w:val="0"/>
          <w:sz w:val="26"/>
          <w:szCs w:val="26"/>
        </w:rPr>
        <w:t>线下咨询会：2</w:t>
      </w:r>
      <w:r>
        <w:rPr>
          <w:rFonts w:asciiTheme="minorEastAsia" w:hAnsiTheme="minorEastAsia" w:cs="宋体"/>
          <w:spacing w:val="15"/>
          <w:kern w:val="0"/>
          <w:sz w:val="26"/>
          <w:szCs w:val="26"/>
        </w:rPr>
        <w:t>024</w:t>
      </w:r>
      <w:r>
        <w:rPr>
          <w:rFonts w:asciiTheme="minorEastAsia" w:hAnsiTheme="minorEastAsia" w:cs="宋体" w:hint="eastAsia"/>
          <w:spacing w:val="15"/>
          <w:kern w:val="0"/>
          <w:sz w:val="26"/>
          <w:szCs w:val="26"/>
        </w:rPr>
        <w:t>年4月2</w:t>
      </w:r>
      <w:r>
        <w:rPr>
          <w:rFonts w:asciiTheme="minorEastAsia" w:hAnsiTheme="minorEastAsia" w:cs="宋体"/>
          <w:spacing w:val="15"/>
          <w:kern w:val="0"/>
          <w:sz w:val="26"/>
          <w:szCs w:val="26"/>
        </w:rPr>
        <w:t>4</w:t>
      </w:r>
      <w:r>
        <w:rPr>
          <w:rFonts w:asciiTheme="minorEastAsia" w:hAnsiTheme="minorEastAsia" w:cs="宋体" w:hint="eastAsia"/>
          <w:spacing w:val="15"/>
          <w:kern w:val="0"/>
          <w:sz w:val="26"/>
          <w:szCs w:val="26"/>
        </w:rPr>
        <w:t>日下午1</w:t>
      </w:r>
      <w:r>
        <w:rPr>
          <w:rFonts w:asciiTheme="minorEastAsia" w:hAnsiTheme="minorEastAsia" w:cs="宋体"/>
          <w:spacing w:val="15"/>
          <w:kern w:val="0"/>
          <w:sz w:val="26"/>
          <w:szCs w:val="26"/>
        </w:rPr>
        <w:t>3</w:t>
      </w:r>
      <w:r>
        <w:rPr>
          <w:rFonts w:asciiTheme="minorEastAsia" w:hAnsiTheme="minorEastAsia" w:cs="宋体" w:hint="eastAsia"/>
          <w:spacing w:val="15"/>
          <w:kern w:val="0"/>
          <w:sz w:val="26"/>
          <w:szCs w:val="26"/>
        </w:rPr>
        <w:t>:</w:t>
      </w:r>
      <w:r>
        <w:rPr>
          <w:rFonts w:asciiTheme="minorEastAsia" w:hAnsiTheme="minorEastAsia" w:cs="宋体"/>
          <w:spacing w:val="15"/>
          <w:kern w:val="0"/>
          <w:sz w:val="26"/>
          <w:szCs w:val="26"/>
        </w:rPr>
        <w:t>00</w:t>
      </w:r>
      <w:r>
        <w:rPr>
          <w:rFonts w:asciiTheme="minorEastAsia" w:hAnsiTheme="minorEastAsia" w:cs="宋体" w:hint="eastAsia"/>
          <w:spacing w:val="15"/>
          <w:kern w:val="0"/>
          <w:sz w:val="26"/>
          <w:szCs w:val="26"/>
        </w:rPr>
        <w:t>-</w:t>
      </w:r>
      <w:r>
        <w:rPr>
          <w:rFonts w:asciiTheme="minorEastAsia" w:hAnsiTheme="minorEastAsia" w:cs="宋体"/>
          <w:spacing w:val="15"/>
          <w:kern w:val="0"/>
          <w:sz w:val="26"/>
          <w:szCs w:val="26"/>
        </w:rPr>
        <w:t>15</w:t>
      </w:r>
      <w:r>
        <w:rPr>
          <w:rFonts w:asciiTheme="minorEastAsia" w:hAnsiTheme="minorEastAsia" w:cs="宋体" w:hint="eastAsia"/>
          <w:spacing w:val="15"/>
          <w:kern w:val="0"/>
          <w:sz w:val="26"/>
          <w:szCs w:val="26"/>
        </w:rPr>
        <w:t>:</w:t>
      </w:r>
      <w:r>
        <w:rPr>
          <w:rFonts w:asciiTheme="minorEastAsia" w:hAnsiTheme="minorEastAsia" w:cs="宋体"/>
          <w:spacing w:val="15"/>
          <w:kern w:val="0"/>
          <w:sz w:val="26"/>
          <w:szCs w:val="26"/>
        </w:rPr>
        <w:t xml:space="preserve">00 </w:t>
      </w:r>
      <w:r>
        <w:rPr>
          <w:rFonts w:asciiTheme="minorEastAsia" w:hAnsiTheme="minorEastAsia" w:cs="宋体" w:hint="eastAsia"/>
          <w:spacing w:val="15"/>
          <w:kern w:val="0"/>
          <w:sz w:val="26"/>
          <w:szCs w:val="26"/>
        </w:rPr>
        <w:t>二教1</w:t>
      </w:r>
      <w:r>
        <w:rPr>
          <w:rFonts w:asciiTheme="minorEastAsia" w:hAnsiTheme="minorEastAsia" w:cs="宋体"/>
          <w:spacing w:val="15"/>
          <w:kern w:val="0"/>
          <w:sz w:val="26"/>
          <w:szCs w:val="26"/>
        </w:rPr>
        <w:t>07</w:t>
      </w:r>
    </w:p>
    <w:p w14:paraId="21591893" w14:textId="74CA6EF4" w:rsidR="00931E8A" w:rsidRPr="00C63BDD" w:rsidRDefault="00767AEF" w:rsidP="00C63BDD">
      <w:pPr>
        <w:spacing w:before="240" w:line="360" w:lineRule="auto"/>
        <w:jc w:val="left"/>
        <w:rPr>
          <w:rStyle w:val="aa"/>
          <w:rFonts w:asciiTheme="minorEastAsia" w:hAnsiTheme="minorEastAsia" w:cs="宋体"/>
          <w:color w:val="auto"/>
          <w:spacing w:val="15"/>
          <w:kern w:val="0"/>
          <w:sz w:val="26"/>
          <w:szCs w:val="26"/>
        </w:rPr>
      </w:pPr>
      <w:r w:rsidRPr="00C63BDD">
        <w:rPr>
          <w:rFonts w:asciiTheme="minorEastAsia" w:hAnsiTheme="minorEastAsia" w:cs="宋体" w:hint="eastAsia"/>
          <w:spacing w:val="15"/>
          <w:kern w:val="0"/>
          <w:sz w:val="26"/>
          <w:szCs w:val="26"/>
        </w:rPr>
        <w:t>李老师（</w:t>
      </w:r>
      <w:r w:rsidR="006E1542">
        <w:rPr>
          <w:rFonts w:asciiTheme="minorEastAsia" w:hAnsiTheme="minorEastAsia" w:cs="宋体" w:hint="eastAsia"/>
          <w:spacing w:val="15"/>
          <w:kern w:val="0"/>
          <w:sz w:val="26"/>
          <w:szCs w:val="26"/>
        </w:rPr>
        <w:t>德语</w:t>
      </w:r>
      <w:r w:rsidRPr="00C63BDD">
        <w:rPr>
          <w:rFonts w:asciiTheme="minorEastAsia" w:hAnsiTheme="minorEastAsia" w:cs="宋体" w:hint="eastAsia"/>
          <w:spacing w:val="15"/>
          <w:kern w:val="0"/>
          <w:sz w:val="26"/>
          <w:szCs w:val="26"/>
        </w:rPr>
        <w:t>）</w:t>
      </w:r>
      <w:r w:rsidR="006E1542">
        <w:rPr>
          <w:rFonts w:asciiTheme="minorEastAsia" w:hAnsiTheme="minorEastAsia" w:cs="宋体" w:hint="eastAsia"/>
          <w:spacing w:val="15"/>
          <w:kern w:val="0"/>
          <w:sz w:val="26"/>
          <w:szCs w:val="26"/>
        </w:rPr>
        <w:t>：</w:t>
      </w:r>
      <w:r w:rsidRPr="00C63BDD">
        <w:rPr>
          <w:rFonts w:asciiTheme="minorEastAsia" w:hAnsiTheme="minorEastAsia" w:cs="宋体"/>
          <w:spacing w:val="15"/>
          <w:kern w:val="0"/>
          <w:sz w:val="26"/>
          <w:szCs w:val="26"/>
        </w:rPr>
        <w:t>电话</w:t>
      </w:r>
      <w:r w:rsidRPr="00C63BDD">
        <w:rPr>
          <w:rFonts w:asciiTheme="minorEastAsia" w:hAnsiTheme="minorEastAsia" w:cs="宋体" w:hint="eastAsia"/>
          <w:spacing w:val="15"/>
          <w:kern w:val="0"/>
          <w:sz w:val="26"/>
          <w:szCs w:val="26"/>
        </w:rPr>
        <w:t>62765012</w:t>
      </w:r>
      <w:r w:rsidR="006E1542">
        <w:rPr>
          <w:rFonts w:asciiTheme="minorEastAsia" w:hAnsiTheme="minorEastAsia" w:cs="宋体" w:hint="eastAsia"/>
          <w:spacing w:val="15"/>
          <w:kern w:val="0"/>
          <w:sz w:val="26"/>
          <w:szCs w:val="26"/>
        </w:rPr>
        <w:t>，</w:t>
      </w:r>
      <w:r w:rsidRPr="00C63BDD">
        <w:rPr>
          <w:rFonts w:asciiTheme="minorEastAsia" w:hAnsiTheme="minorEastAsia" w:cs="宋体" w:hint="eastAsia"/>
          <w:spacing w:val="15"/>
          <w:kern w:val="0"/>
          <w:sz w:val="26"/>
          <w:szCs w:val="26"/>
        </w:rPr>
        <w:t>邮箱</w:t>
      </w:r>
      <w:r w:rsidR="007737AD">
        <w:rPr>
          <w:rFonts w:asciiTheme="minorEastAsia" w:hAnsiTheme="minorEastAsia" w:cs="宋体" w:hint="eastAsia"/>
          <w:spacing w:val="15"/>
          <w:kern w:val="0"/>
          <w:sz w:val="26"/>
          <w:szCs w:val="26"/>
        </w:rPr>
        <w:t>：</w:t>
      </w:r>
      <w:hyperlink r:id="rId11" w:history="1">
        <w:r w:rsidR="007737AD" w:rsidRPr="00054F95">
          <w:rPr>
            <w:rStyle w:val="aa"/>
            <w:rFonts w:asciiTheme="minorEastAsia" w:hAnsiTheme="minorEastAsia" w:cs="宋体"/>
            <w:spacing w:val="15"/>
            <w:kern w:val="0"/>
            <w:sz w:val="26"/>
            <w:szCs w:val="26"/>
          </w:rPr>
          <w:t>lily@pku.edu.cn</w:t>
        </w:r>
      </w:hyperlink>
    </w:p>
    <w:p w14:paraId="7EBFAE57" w14:textId="7371CCD3" w:rsidR="006E1542" w:rsidRDefault="00C63BDD">
      <w:pPr>
        <w:spacing w:before="240" w:line="360" w:lineRule="auto"/>
        <w:rPr>
          <w:rFonts w:asciiTheme="minorEastAsia" w:hAnsiTheme="minorEastAsia" w:cs="宋体"/>
          <w:spacing w:val="15"/>
          <w:kern w:val="0"/>
          <w:sz w:val="26"/>
          <w:szCs w:val="26"/>
        </w:rPr>
      </w:pPr>
      <w:r w:rsidRPr="00C63BDD">
        <w:rPr>
          <w:rFonts w:asciiTheme="minorEastAsia" w:hAnsiTheme="minorEastAsia" w:cs="宋体" w:hint="eastAsia"/>
          <w:spacing w:val="15"/>
          <w:kern w:val="0"/>
          <w:sz w:val="26"/>
          <w:szCs w:val="26"/>
        </w:rPr>
        <w:t>雷</w:t>
      </w:r>
      <w:r w:rsidR="009510F4" w:rsidRPr="00C63BDD">
        <w:rPr>
          <w:rFonts w:asciiTheme="minorEastAsia" w:hAnsiTheme="minorEastAsia" w:cs="宋体" w:hint="eastAsia"/>
          <w:spacing w:val="15"/>
          <w:kern w:val="0"/>
          <w:sz w:val="26"/>
          <w:szCs w:val="26"/>
        </w:rPr>
        <w:t>老师（</w:t>
      </w:r>
      <w:r w:rsidR="006E1542">
        <w:rPr>
          <w:rFonts w:asciiTheme="minorEastAsia" w:hAnsiTheme="minorEastAsia" w:cs="宋体" w:hint="eastAsia"/>
          <w:spacing w:val="15"/>
          <w:kern w:val="0"/>
          <w:sz w:val="26"/>
          <w:szCs w:val="26"/>
        </w:rPr>
        <w:t>阿拉伯语、</w:t>
      </w:r>
      <w:r w:rsidRPr="00C63BDD">
        <w:rPr>
          <w:rFonts w:asciiTheme="minorEastAsia" w:hAnsiTheme="minorEastAsia" w:cs="宋体" w:hint="eastAsia"/>
          <w:spacing w:val="15"/>
          <w:kern w:val="0"/>
          <w:sz w:val="26"/>
          <w:szCs w:val="26"/>
        </w:rPr>
        <w:t>俄</w:t>
      </w:r>
      <w:r w:rsidR="009510F4" w:rsidRPr="00C63BDD">
        <w:rPr>
          <w:rFonts w:asciiTheme="minorEastAsia" w:hAnsiTheme="minorEastAsia" w:cs="宋体" w:hint="eastAsia"/>
          <w:spacing w:val="15"/>
          <w:kern w:val="0"/>
          <w:sz w:val="26"/>
          <w:szCs w:val="26"/>
        </w:rPr>
        <w:t>语</w:t>
      </w:r>
      <w:r w:rsidR="006E1542">
        <w:rPr>
          <w:rFonts w:asciiTheme="minorEastAsia" w:hAnsiTheme="minorEastAsia" w:cs="宋体" w:hint="eastAsia"/>
          <w:spacing w:val="15"/>
          <w:kern w:val="0"/>
          <w:sz w:val="26"/>
          <w:szCs w:val="26"/>
        </w:rPr>
        <w:t>、日语</w:t>
      </w:r>
      <w:r w:rsidR="009510F4" w:rsidRPr="00C63BDD">
        <w:rPr>
          <w:rFonts w:asciiTheme="minorEastAsia" w:hAnsiTheme="minorEastAsia" w:cs="宋体" w:hint="eastAsia"/>
          <w:spacing w:val="15"/>
          <w:kern w:val="0"/>
          <w:sz w:val="26"/>
          <w:szCs w:val="26"/>
        </w:rPr>
        <w:t>）</w:t>
      </w:r>
      <w:r w:rsidR="009510F4" w:rsidRPr="00C63BDD">
        <w:rPr>
          <w:rFonts w:asciiTheme="minorEastAsia" w:hAnsiTheme="minorEastAsia" w:cs="宋体"/>
          <w:spacing w:val="15"/>
          <w:kern w:val="0"/>
          <w:sz w:val="26"/>
          <w:szCs w:val="26"/>
        </w:rPr>
        <w:t>：电话</w:t>
      </w:r>
      <w:r w:rsidR="006E1542">
        <w:rPr>
          <w:rFonts w:asciiTheme="minorEastAsia" w:hAnsiTheme="minorEastAsia" w:cs="宋体" w:hint="eastAsia"/>
          <w:spacing w:val="15"/>
          <w:kern w:val="0"/>
          <w:sz w:val="26"/>
          <w:szCs w:val="26"/>
        </w:rPr>
        <w:t>62756338</w:t>
      </w:r>
      <w:r w:rsidR="009510F4" w:rsidRPr="00C63BDD">
        <w:rPr>
          <w:rFonts w:asciiTheme="minorEastAsia" w:hAnsiTheme="minorEastAsia" w:cs="宋体" w:hint="eastAsia"/>
          <w:spacing w:val="15"/>
          <w:kern w:val="0"/>
          <w:sz w:val="26"/>
          <w:szCs w:val="26"/>
        </w:rPr>
        <w:t>，邮箱</w:t>
      </w:r>
      <w:r w:rsidR="009510F4" w:rsidRPr="00C63BDD">
        <w:rPr>
          <w:rFonts w:asciiTheme="minorEastAsia" w:hAnsiTheme="minorEastAsia" w:cs="宋体"/>
          <w:spacing w:val="15"/>
          <w:kern w:val="0"/>
          <w:sz w:val="26"/>
          <w:szCs w:val="26"/>
        </w:rPr>
        <w:t>：</w:t>
      </w:r>
      <w:r w:rsidR="004A1459">
        <w:rPr>
          <w:rFonts w:asciiTheme="minorEastAsia" w:hAnsiTheme="minorEastAsia" w:cs="宋体"/>
          <w:spacing w:val="15"/>
          <w:kern w:val="0"/>
          <w:sz w:val="26"/>
          <w:szCs w:val="26"/>
        </w:rPr>
        <w:t>l</w:t>
      </w:r>
      <w:r w:rsidRPr="00C63BDD">
        <w:rPr>
          <w:rFonts w:asciiTheme="minorEastAsia" w:hAnsiTheme="minorEastAsia" w:cs="宋体" w:hint="eastAsia"/>
          <w:spacing w:val="15"/>
          <w:kern w:val="0"/>
          <w:sz w:val="26"/>
          <w:szCs w:val="26"/>
        </w:rPr>
        <w:t>e</w:t>
      </w:r>
      <w:r w:rsidRPr="00C63BDD">
        <w:rPr>
          <w:rFonts w:asciiTheme="minorEastAsia" w:hAnsiTheme="minorEastAsia" w:cs="宋体"/>
          <w:spacing w:val="15"/>
          <w:kern w:val="0"/>
          <w:sz w:val="26"/>
          <w:szCs w:val="26"/>
        </w:rPr>
        <w:t>1</w:t>
      </w:r>
      <w:r w:rsidRPr="00C63BDD">
        <w:rPr>
          <w:rFonts w:asciiTheme="minorEastAsia" w:hAnsiTheme="minorEastAsia" w:cs="宋体" w:hint="eastAsia"/>
          <w:spacing w:val="15"/>
          <w:kern w:val="0"/>
          <w:sz w:val="26"/>
          <w:szCs w:val="26"/>
        </w:rPr>
        <w:t>yang</w:t>
      </w:r>
      <w:r w:rsidR="009510F4" w:rsidRPr="00C63BDD">
        <w:rPr>
          <w:rFonts w:asciiTheme="minorEastAsia" w:hAnsiTheme="minorEastAsia" w:cs="宋体"/>
          <w:spacing w:val="15"/>
          <w:kern w:val="0"/>
          <w:sz w:val="26"/>
          <w:szCs w:val="26"/>
        </w:rPr>
        <w:t>@pku.edu.cn</w:t>
      </w:r>
    </w:p>
    <w:p w14:paraId="72107679" w14:textId="4A6423D6" w:rsidR="009510F4" w:rsidRPr="00C63BDD" w:rsidRDefault="00DB47C6">
      <w:pPr>
        <w:spacing w:before="240" w:line="360" w:lineRule="auto"/>
        <w:rPr>
          <w:rFonts w:asciiTheme="minorEastAsia" w:hAnsiTheme="minorEastAsia" w:cs="宋体"/>
          <w:spacing w:val="15"/>
          <w:kern w:val="0"/>
          <w:sz w:val="26"/>
          <w:szCs w:val="26"/>
        </w:rPr>
      </w:pPr>
      <w:hyperlink r:id="rId12" w:history="1"/>
    </w:p>
    <w:p w14:paraId="51A1B76F" w14:textId="77777777" w:rsidR="00931E8A" w:rsidRPr="00C63BDD" w:rsidRDefault="00767AEF">
      <w:pPr>
        <w:spacing w:before="240" w:line="360" w:lineRule="auto"/>
        <w:ind w:firstLineChars="200" w:firstLine="580"/>
        <w:jc w:val="right"/>
        <w:rPr>
          <w:rFonts w:asciiTheme="minorEastAsia" w:hAnsiTheme="minorEastAsia" w:cs="宋体"/>
          <w:spacing w:val="15"/>
          <w:kern w:val="0"/>
          <w:sz w:val="26"/>
          <w:szCs w:val="26"/>
        </w:rPr>
      </w:pPr>
      <w:r w:rsidRPr="00C63BDD">
        <w:rPr>
          <w:rFonts w:asciiTheme="minorEastAsia" w:hAnsiTheme="minorEastAsia" w:cs="宋体" w:hint="eastAsia"/>
          <w:spacing w:val="15"/>
          <w:kern w:val="0"/>
          <w:sz w:val="26"/>
          <w:szCs w:val="26"/>
        </w:rPr>
        <w:t>北京大学外国语学院</w:t>
      </w:r>
    </w:p>
    <w:p w14:paraId="44070B8B" w14:textId="77777777" w:rsidR="00931E8A" w:rsidRPr="00C63BDD" w:rsidRDefault="00767AEF">
      <w:pPr>
        <w:spacing w:before="240" w:line="360" w:lineRule="auto"/>
        <w:ind w:firstLineChars="200" w:firstLine="580"/>
        <w:jc w:val="right"/>
        <w:rPr>
          <w:rFonts w:asciiTheme="minorEastAsia" w:hAnsiTheme="minorEastAsia" w:cs="宋体"/>
          <w:spacing w:val="15"/>
          <w:kern w:val="0"/>
          <w:sz w:val="26"/>
          <w:szCs w:val="26"/>
        </w:rPr>
      </w:pPr>
      <w:r w:rsidRPr="00C63BDD">
        <w:rPr>
          <w:rFonts w:asciiTheme="minorEastAsia" w:hAnsiTheme="minorEastAsia" w:cs="宋体" w:hint="eastAsia"/>
          <w:spacing w:val="15"/>
          <w:kern w:val="0"/>
          <w:sz w:val="26"/>
          <w:szCs w:val="26"/>
        </w:rPr>
        <w:t>卓越</w:t>
      </w:r>
      <w:r w:rsidRPr="00C63BDD">
        <w:rPr>
          <w:rFonts w:asciiTheme="minorEastAsia" w:hAnsiTheme="minorEastAsia" w:cs="宋体"/>
          <w:spacing w:val="15"/>
          <w:kern w:val="0"/>
          <w:sz w:val="26"/>
          <w:szCs w:val="26"/>
        </w:rPr>
        <w:t>外语人才</w:t>
      </w:r>
      <w:r w:rsidRPr="00C63BDD">
        <w:rPr>
          <w:rFonts w:asciiTheme="minorEastAsia" w:hAnsiTheme="minorEastAsia" w:cs="宋体" w:hint="eastAsia"/>
          <w:spacing w:val="15"/>
          <w:kern w:val="0"/>
          <w:sz w:val="26"/>
          <w:szCs w:val="26"/>
        </w:rPr>
        <w:t>项目组</w:t>
      </w:r>
    </w:p>
    <w:p w14:paraId="5D52B4C0" w14:textId="691E4C5B" w:rsidR="00931E8A" w:rsidRPr="007C118D" w:rsidRDefault="00767AEF">
      <w:pPr>
        <w:spacing w:before="240" w:line="360" w:lineRule="auto"/>
        <w:ind w:firstLineChars="200" w:firstLine="580"/>
        <w:jc w:val="right"/>
        <w:rPr>
          <w:rFonts w:asciiTheme="minorEastAsia" w:hAnsiTheme="minorEastAsia" w:cs="宋体"/>
          <w:b/>
          <w:bCs/>
          <w:spacing w:val="15"/>
          <w:kern w:val="0"/>
          <w:sz w:val="26"/>
          <w:szCs w:val="26"/>
        </w:rPr>
      </w:pPr>
      <w:r w:rsidRPr="00C63BDD">
        <w:rPr>
          <w:rFonts w:asciiTheme="minorEastAsia" w:hAnsiTheme="minorEastAsia" w:cs="宋体" w:hint="eastAsia"/>
          <w:spacing w:val="15"/>
          <w:kern w:val="0"/>
          <w:sz w:val="26"/>
          <w:szCs w:val="26"/>
        </w:rPr>
        <w:t>20</w:t>
      </w:r>
      <w:r w:rsidRPr="00C63BDD">
        <w:rPr>
          <w:rFonts w:asciiTheme="minorEastAsia" w:hAnsiTheme="minorEastAsia" w:cs="宋体"/>
          <w:spacing w:val="15"/>
          <w:kern w:val="0"/>
          <w:sz w:val="26"/>
          <w:szCs w:val="26"/>
        </w:rPr>
        <w:t>2</w:t>
      </w:r>
      <w:r w:rsidR="006E1542">
        <w:rPr>
          <w:rFonts w:asciiTheme="minorEastAsia" w:hAnsiTheme="minorEastAsia" w:cs="宋体" w:hint="eastAsia"/>
          <w:spacing w:val="15"/>
          <w:kern w:val="0"/>
          <w:sz w:val="26"/>
          <w:szCs w:val="26"/>
        </w:rPr>
        <w:t>4</w:t>
      </w:r>
      <w:r w:rsidRPr="00C63BDD">
        <w:rPr>
          <w:rFonts w:asciiTheme="minorEastAsia" w:hAnsiTheme="minorEastAsia" w:cs="宋体" w:hint="eastAsia"/>
          <w:spacing w:val="15"/>
          <w:kern w:val="0"/>
          <w:sz w:val="26"/>
          <w:szCs w:val="26"/>
        </w:rPr>
        <w:t>年</w:t>
      </w:r>
      <w:r w:rsidR="006E1542">
        <w:rPr>
          <w:rFonts w:asciiTheme="minorEastAsia" w:hAnsiTheme="minorEastAsia" w:cs="宋体" w:hint="eastAsia"/>
          <w:spacing w:val="15"/>
          <w:kern w:val="0"/>
          <w:sz w:val="26"/>
          <w:szCs w:val="26"/>
        </w:rPr>
        <w:t>4</w:t>
      </w:r>
      <w:r w:rsidRPr="00C63BDD">
        <w:rPr>
          <w:rFonts w:asciiTheme="minorEastAsia" w:hAnsiTheme="minorEastAsia" w:cs="宋体" w:hint="eastAsia"/>
          <w:spacing w:val="15"/>
          <w:kern w:val="0"/>
          <w:sz w:val="26"/>
          <w:szCs w:val="26"/>
        </w:rPr>
        <w:t>月</w:t>
      </w:r>
      <w:r w:rsidR="006E1542">
        <w:rPr>
          <w:rFonts w:asciiTheme="minorEastAsia" w:hAnsiTheme="minorEastAsia" w:cs="宋体" w:hint="eastAsia"/>
          <w:spacing w:val="15"/>
          <w:kern w:val="0"/>
          <w:sz w:val="26"/>
          <w:szCs w:val="26"/>
        </w:rPr>
        <w:t>14</w:t>
      </w:r>
      <w:r w:rsidRPr="00C63BDD">
        <w:rPr>
          <w:rFonts w:asciiTheme="minorEastAsia" w:hAnsiTheme="minorEastAsia" w:cs="宋体" w:hint="eastAsia"/>
          <w:spacing w:val="15"/>
          <w:kern w:val="0"/>
          <w:sz w:val="26"/>
          <w:szCs w:val="26"/>
        </w:rPr>
        <w:t>日</w:t>
      </w:r>
    </w:p>
    <w:sectPr w:rsidR="00931E8A" w:rsidRPr="007C118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93264" w14:textId="77777777" w:rsidR="00DB47C6" w:rsidRDefault="00DB47C6" w:rsidP="00EE0D25">
      <w:r>
        <w:separator/>
      </w:r>
    </w:p>
  </w:endnote>
  <w:endnote w:type="continuationSeparator" w:id="0">
    <w:p w14:paraId="157B3BF1" w14:textId="77777777" w:rsidR="00DB47C6" w:rsidRDefault="00DB47C6" w:rsidP="00EE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D7243" w14:textId="77777777" w:rsidR="00DB47C6" w:rsidRDefault="00DB47C6" w:rsidP="00EE0D25">
      <w:r>
        <w:separator/>
      </w:r>
    </w:p>
  </w:footnote>
  <w:footnote w:type="continuationSeparator" w:id="0">
    <w:p w14:paraId="252289AF" w14:textId="77777777" w:rsidR="00DB47C6" w:rsidRDefault="00DB47C6" w:rsidP="00EE0D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46312"/>
    <w:multiLevelType w:val="multilevel"/>
    <w:tmpl w:val="5054631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EDC"/>
    <w:rsid w:val="0000657C"/>
    <w:rsid w:val="00006E51"/>
    <w:rsid w:val="00017084"/>
    <w:rsid w:val="00025529"/>
    <w:rsid w:val="00051032"/>
    <w:rsid w:val="000528FB"/>
    <w:rsid w:val="000530D3"/>
    <w:rsid w:val="00056918"/>
    <w:rsid w:val="00071C42"/>
    <w:rsid w:val="00082DF2"/>
    <w:rsid w:val="00085CAA"/>
    <w:rsid w:val="00085D7B"/>
    <w:rsid w:val="00087F0B"/>
    <w:rsid w:val="000A4F80"/>
    <w:rsid w:val="000C0425"/>
    <w:rsid w:val="000C388C"/>
    <w:rsid w:val="000F317B"/>
    <w:rsid w:val="00100B73"/>
    <w:rsid w:val="00127E5D"/>
    <w:rsid w:val="00132F3F"/>
    <w:rsid w:val="00135940"/>
    <w:rsid w:val="00152D6F"/>
    <w:rsid w:val="0019236E"/>
    <w:rsid w:val="00196F6E"/>
    <w:rsid w:val="001D73E0"/>
    <w:rsid w:val="001E397F"/>
    <w:rsid w:val="00214574"/>
    <w:rsid w:val="0022671E"/>
    <w:rsid w:val="00253B96"/>
    <w:rsid w:val="0026230B"/>
    <w:rsid w:val="00287666"/>
    <w:rsid w:val="002E0278"/>
    <w:rsid w:val="0032456E"/>
    <w:rsid w:val="00341630"/>
    <w:rsid w:val="00382863"/>
    <w:rsid w:val="003A2E8D"/>
    <w:rsid w:val="003C579F"/>
    <w:rsid w:val="003D397D"/>
    <w:rsid w:val="003F4C80"/>
    <w:rsid w:val="00411524"/>
    <w:rsid w:val="0047476B"/>
    <w:rsid w:val="004A1459"/>
    <w:rsid w:val="004B275C"/>
    <w:rsid w:val="004B281A"/>
    <w:rsid w:val="004B487A"/>
    <w:rsid w:val="004D2F38"/>
    <w:rsid w:val="004D3849"/>
    <w:rsid w:val="004F33D4"/>
    <w:rsid w:val="005270C3"/>
    <w:rsid w:val="005414D1"/>
    <w:rsid w:val="00544B76"/>
    <w:rsid w:val="0055369A"/>
    <w:rsid w:val="005607EF"/>
    <w:rsid w:val="00570D62"/>
    <w:rsid w:val="00581433"/>
    <w:rsid w:val="00595934"/>
    <w:rsid w:val="005A178A"/>
    <w:rsid w:val="005B4202"/>
    <w:rsid w:val="005D0A51"/>
    <w:rsid w:val="005E27D5"/>
    <w:rsid w:val="006271B7"/>
    <w:rsid w:val="00630C9F"/>
    <w:rsid w:val="006474E4"/>
    <w:rsid w:val="00652786"/>
    <w:rsid w:val="006564A1"/>
    <w:rsid w:val="00666FE4"/>
    <w:rsid w:val="00673944"/>
    <w:rsid w:val="00682D8A"/>
    <w:rsid w:val="006E1542"/>
    <w:rsid w:val="006F28E4"/>
    <w:rsid w:val="006F3EDC"/>
    <w:rsid w:val="00730495"/>
    <w:rsid w:val="00761DCF"/>
    <w:rsid w:val="007633DC"/>
    <w:rsid w:val="00767AEF"/>
    <w:rsid w:val="007737AD"/>
    <w:rsid w:val="00774C74"/>
    <w:rsid w:val="0078123B"/>
    <w:rsid w:val="00782DA7"/>
    <w:rsid w:val="007A4273"/>
    <w:rsid w:val="007C118D"/>
    <w:rsid w:val="007D0530"/>
    <w:rsid w:val="007D160F"/>
    <w:rsid w:val="00842EC0"/>
    <w:rsid w:val="0085283C"/>
    <w:rsid w:val="00871ED4"/>
    <w:rsid w:val="008972BE"/>
    <w:rsid w:val="008A2311"/>
    <w:rsid w:val="008B3443"/>
    <w:rsid w:val="008B470E"/>
    <w:rsid w:val="008B56F1"/>
    <w:rsid w:val="008D1916"/>
    <w:rsid w:val="008D1E42"/>
    <w:rsid w:val="00931E8A"/>
    <w:rsid w:val="009510F4"/>
    <w:rsid w:val="00954B8B"/>
    <w:rsid w:val="0096397B"/>
    <w:rsid w:val="00985E2D"/>
    <w:rsid w:val="00997111"/>
    <w:rsid w:val="009C0D7E"/>
    <w:rsid w:val="009C0F0A"/>
    <w:rsid w:val="009C30CB"/>
    <w:rsid w:val="009C6C0C"/>
    <w:rsid w:val="009F70F3"/>
    <w:rsid w:val="00A32592"/>
    <w:rsid w:val="00A3781F"/>
    <w:rsid w:val="00A41299"/>
    <w:rsid w:val="00A91A3A"/>
    <w:rsid w:val="00AA1E41"/>
    <w:rsid w:val="00AA287D"/>
    <w:rsid w:val="00AA5071"/>
    <w:rsid w:val="00AD0109"/>
    <w:rsid w:val="00AD0840"/>
    <w:rsid w:val="00B4418E"/>
    <w:rsid w:val="00B85317"/>
    <w:rsid w:val="00B96085"/>
    <w:rsid w:val="00BA5A83"/>
    <w:rsid w:val="00BE477B"/>
    <w:rsid w:val="00C1459A"/>
    <w:rsid w:val="00C172D7"/>
    <w:rsid w:val="00C2651D"/>
    <w:rsid w:val="00C4493E"/>
    <w:rsid w:val="00C540B1"/>
    <w:rsid w:val="00C63BDD"/>
    <w:rsid w:val="00C71BCE"/>
    <w:rsid w:val="00C83212"/>
    <w:rsid w:val="00C928DC"/>
    <w:rsid w:val="00C94DDA"/>
    <w:rsid w:val="00CA371B"/>
    <w:rsid w:val="00CB243F"/>
    <w:rsid w:val="00D32E49"/>
    <w:rsid w:val="00D72F9E"/>
    <w:rsid w:val="00D81B35"/>
    <w:rsid w:val="00D8267A"/>
    <w:rsid w:val="00D91EF8"/>
    <w:rsid w:val="00D96E7F"/>
    <w:rsid w:val="00DB19FA"/>
    <w:rsid w:val="00DB47C6"/>
    <w:rsid w:val="00E1264A"/>
    <w:rsid w:val="00E20BD0"/>
    <w:rsid w:val="00E741CE"/>
    <w:rsid w:val="00E764C0"/>
    <w:rsid w:val="00E777F7"/>
    <w:rsid w:val="00E86137"/>
    <w:rsid w:val="00EA1E99"/>
    <w:rsid w:val="00ED2879"/>
    <w:rsid w:val="00EE0D25"/>
    <w:rsid w:val="00EF176E"/>
    <w:rsid w:val="00F84806"/>
    <w:rsid w:val="00F95E75"/>
    <w:rsid w:val="00F95EE3"/>
    <w:rsid w:val="00FD0635"/>
    <w:rsid w:val="00FD5D73"/>
    <w:rsid w:val="00FE3558"/>
    <w:rsid w:val="00FF7616"/>
    <w:rsid w:val="74DB6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119820D"/>
  <w15:docId w15:val="{1F124E40-95DC-4607-A093-8BC151FD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Pr>
      <w:b/>
      <w:bCs/>
    </w:rPr>
  </w:style>
  <w:style w:type="character" w:styleId="a9">
    <w:name w:val="Emphasis"/>
    <w:basedOn w:val="a0"/>
    <w:uiPriority w:val="20"/>
    <w:qFormat/>
    <w:rPr>
      <w:i/>
      <w:iCs/>
    </w:rPr>
  </w:style>
  <w:style w:type="character" w:styleId="aa">
    <w:name w:val="Hyperlink"/>
    <w:basedOn w:val="a0"/>
    <w:uiPriority w:val="99"/>
    <w:unhideWhenUsed/>
    <w:rPr>
      <w:color w:val="0000FF"/>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richmediameta">
    <w:name w:val="rich_media_meta"/>
    <w:basedOn w:val="a0"/>
  </w:style>
  <w:style w:type="character" w:customStyle="1" w:styleId="apple-converted-space">
    <w:name w:val="apple-converted-space"/>
    <w:basedOn w:val="a0"/>
  </w:style>
  <w:style w:type="paragraph" w:styleId="ab">
    <w:name w:val="List Paragraph"/>
    <w:basedOn w:val="a"/>
    <w:uiPriority w:val="34"/>
    <w:qFormat/>
    <w:pPr>
      <w:ind w:firstLineChars="200" w:firstLine="420"/>
    </w:pPr>
  </w:style>
  <w:style w:type="character" w:styleId="ac">
    <w:name w:val="Unresolved Mention"/>
    <w:basedOn w:val="a0"/>
    <w:uiPriority w:val="99"/>
    <w:semiHidden/>
    <w:unhideWhenUsed/>
    <w:rsid w:val="006E1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445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ly@pku.edu.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ly@pku.edu.cn"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450</Words>
  <Characters>2571</Characters>
  <Application>Microsoft Office Word</Application>
  <DocSecurity>0</DocSecurity>
  <Lines>21</Lines>
  <Paragraphs>6</Paragraphs>
  <ScaleCrop>false</ScaleCrop>
  <Company>Sky123.Org</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li</cp:lastModifiedBy>
  <cp:revision>6</cp:revision>
  <dcterms:created xsi:type="dcterms:W3CDTF">2024-04-10T08:03:00Z</dcterms:created>
  <dcterms:modified xsi:type="dcterms:W3CDTF">2024-04-11T08:14:00Z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